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0646E" w14:textId="575C8DCE" w:rsidR="005B736B" w:rsidRDefault="00873529">
      <w:r>
        <w:rPr>
          <w:noProof/>
        </w:rPr>
        <w:drawing>
          <wp:anchor distT="0" distB="0" distL="114300" distR="114300" simplePos="0" relativeHeight="251658240" behindDoc="1" locked="0" layoutInCell="1" allowOverlap="1" wp14:anchorId="38B65915" wp14:editId="3A82CC3D">
            <wp:simplePos x="0" y="0"/>
            <wp:positionH relativeFrom="page">
              <wp:posOffset>-152680</wp:posOffset>
            </wp:positionH>
            <wp:positionV relativeFrom="page">
              <wp:align>bottom</wp:align>
            </wp:positionV>
            <wp:extent cx="7686675" cy="10877957"/>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a:blip r:embed="rId11">
                      <a:extLst>
                        <a:ext uri="{28A0092B-C50C-407E-A947-70E740481C1C}">
                          <a14:useLocalDpi xmlns:a14="http://schemas.microsoft.com/office/drawing/2010/main" val="0"/>
                        </a:ext>
                      </a:extLst>
                    </a:blip>
                    <a:stretch>
                      <a:fillRect/>
                    </a:stretch>
                  </pic:blipFill>
                  <pic:spPr>
                    <a:xfrm>
                      <a:off x="0" y="0"/>
                      <a:ext cx="7686675" cy="10877957"/>
                    </a:xfrm>
                    <a:prstGeom prst="rect">
                      <a:avLst/>
                    </a:prstGeom>
                  </pic:spPr>
                </pic:pic>
              </a:graphicData>
            </a:graphic>
            <wp14:sizeRelH relativeFrom="margin">
              <wp14:pctWidth>0</wp14:pctWidth>
            </wp14:sizeRelH>
            <wp14:sizeRelV relativeFrom="margin">
              <wp14:pctHeight>0</wp14:pctHeight>
            </wp14:sizeRelV>
          </wp:anchor>
        </w:drawing>
      </w:r>
    </w:p>
    <w:p w14:paraId="60F694F2" w14:textId="77777777" w:rsidR="00873529" w:rsidRDefault="00873529"/>
    <w:p w14:paraId="633E0BF8" w14:textId="77777777" w:rsidR="00873529" w:rsidRDefault="00873529"/>
    <w:p w14:paraId="5838D5C5" w14:textId="77777777" w:rsidR="00873529" w:rsidRDefault="00873529"/>
    <w:p w14:paraId="6ACB4CCF" w14:textId="77777777" w:rsidR="00873529" w:rsidRDefault="00873529"/>
    <w:p w14:paraId="26C3C77A" w14:textId="77777777" w:rsidR="00873529" w:rsidRDefault="00873529"/>
    <w:p w14:paraId="6D8F0B77" w14:textId="612A86FA" w:rsidR="00873529" w:rsidRPr="00260717" w:rsidRDefault="00873529" w:rsidP="00803AB3">
      <w:pPr>
        <w:ind w:left="3402"/>
        <w:rPr>
          <w:rFonts w:ascii="Arial" w:hAnsi="Arial" w:cs="Arial"/>
          <w:b/>
          <w:bCs/>
          <w:sz w:val="72"/>
          <w:szCs w:val="72"/>
        </w:rPr>
      </w:pPr>
      <w:r w:rsidRPr="00260717">
        <w:rPr>
          <w:rFonts w:ascii="Arial" w:hAnsi="Arial" w:cs="Arial"/>
          <w:b/>
          <w:bCs/>
          <w:sz w:val="72"/>
          <w:szCs w:val="72"/>
        </w:rPr>
        <w:t>Standardisation Training Materials</w:t>
      </w:r>
    </w:p>
    <w:p w14:paraId="595E51B2" w14:textId="77777777" w:rsidR="00873529" w:rsidRDefault="00873529"/>
    <w:p w14:paraId="131D8352" w14:textId="77777777" w:rsidR="00873529" w:rsidRDefault="00873529"/>
    <w:p w14:paraId="347E8524" w14:textId="77777777" w:rsidR="00873529" w:rsidRPr="009C5353" w:rsidRDefault="00873529">
      <w:pPr>
        <w:rPr>
          <w:sz w:val="36"/>
          <w:szCs w:val="36"/>
        </w:rPr>
      </w:pPr>
    </w:p>
    <w:p w14:paraId="4E67BF90" w14:textId="77777777" w:rsidR="00260717" w:rsidRDefault="00260717">
      <w:pPr>
        <w:rPr>
          <w:rFonts w:ascii="Arial" w:hAnsi="Arial" w:cs="Arial"/>
          <w:sz w:val="36"/>
          <w:szCs w:val="36"/>
        </w:rPr>
      </w:pPr>
    </w:p>
    <w:p w14:paraId="3D51E078" w14:textId="77777777" w:rsidR="00260717" w:rsidRDefault="00260717">
      <w:pPr>
        <w:rPr>
          <w:rFonts w:ascii="Arial" w:hAnsi="Arial" w:cs="Arial"/>
          <w:sz w:val="36"/>
          <w:szCs w:val="36"/>
        </w:rPr>
      </w:pPr>
    </w:p>
    <w:p w14:paraId="626D7A8E" w14:textId="376872D8" w:rsidR="47BC968F" w:rsidRDefault="47BC968F" w:rsidP="47BC968F">
      <w:pPr>
        <w:rPr>
          <w:rFonts w:ascii="Arial" w:hAnsi="Arial" w:cs="Arial"/>
          <w:sz w:val="36"/>
          <w:szCs w:val="36"/>
        </w:rPr>
      </w:pPr>
    </w:p>
    <w:p w14:paraId="482BD128" w14:textId="11DA8DD4" w:rsidR="2B2A5C48" w:rsidRDefault="2B2A5C48" w:rsidP="2B2A5C48">
      <w:pPr>
        <w:rPr>
          <w:rFonts w:ascii="Arial" w:hAnsi="Arial" w:cs="Arial"/>
          <w:sz w:val="36"/>
          <w:szCs w:val="36"/>
        </w:rPr>
      </w:pPr>
    </w:p>
    <w:p w14:paraId="387AAD42" w14:textId="7721B6DF" w:rsidR="009C5353" w:rsidRPr="009C5353" w:rsidRDefault="0060420C">
      <w:pPr>
        <w:rPr>
          <w:rFonts w:ascii="Arial" w:hAnsi="Arial" w:cs="Arial"/>
          <w:sz w:val="36"/>
          <w:szCs w:val="36"/>
        </w:rPr>
      </w:pPr>
      <w:r>
        <w:rPr>
          <w:rFonts w:ascii="Arial" w:hAnsi="Arial" w:cs="Arial"/>
          <w:sz w:val="36"/>
          <w:szCs w:val="36"/>
        </w:rPr>
        <w:t>Non</w:t>
      </w:r>
      <w:r w:rsidR="00B933F2">
        <w:rPr>
          <w:rFonts w:ascii="Arial" w:hAnsi="Arial" w:cs="Arial"/>
          <w:sz w:val="36"/>
          <w:szCs w:val="36"/>
        </w:rPr>
        <w:t>-</w:t>
      </w:r>
      <w:r>
        <w:rPr>
          <w:rFonts w:ascii="Arial" w:hAnsi="Arial" w:cs="Arial"/>
          <w:sz w:val="36"/>
          <w:szCs w:val="36"/>
        </w:rPr>
        <w:t>exam assessment</w:t>
      </w:r>
      <w:r w:rsidR="009C5353" w:rsidRPr="009C5353">
        <w:rPr>
          <w:rFonts w:ascii="Arial" w:hAnsi="Arial" w:cs="Arial"/>
          <w:sz w:val="36"/>
          <w:szCs w:val="36"/>
        </w:rPr>
        <w:t xml:space="preserve"> (</w:t>
      </w:r>
      <w:r>
        <w:rPr>
          <w:rFonts w:ascii="Arial" w:hAnsi="Arial" w:cs="Arial"/>
          <w:sz w:val="36"/>
          <w:szCs w:val="36"/>
        </w:rPr>
        <w:t>NEA</w:t>
      </w:r>
      <w:r w:rsidR="009C5353" w:rsidRPr="009C5353">
        <w:rPr>
          <w:rFonts w:ascii="Arial" w:hAnsi="Arial" w:cs="Arial"/>
          <w:sz w:val="36"/>
          <w:szCs w:val="36"/>
        </w:rPr>
        <w:t>)</w:t>
      </w:r>
    </w:p>
    <w:p w14:paraId="4E84ED3D" w14:textId="47596C1F" w:rsidR="009C5353" w:rsidRPr="00072CD3" w:rsidRDefault="00AB7519">
      <w:pPr>
        <w:rPr>
          <w:rFonts w:ascii="Arial" w:hAnsi="Arial" w:cs="Arial"/>
          <w:b/>
          <w:sz w:val="24"/>
          <w:szCs w:val="24"/>
        </w:rPr>
      </w:pPr>
      <w:r w:rsidRPr="00072CD3">
        <w:rPr>
          <w:rFonts w:ascii="Arial" w:hAnsi="Arial" w:cs="Arial"/>
          <w:b/>
          <w:sz w:val="24"/>
          <w:szCs w:val="24"/>
        </w:rPr>
        <w:t>NCFE Level 1</w:t>
      </w:r>
      <w:r w:rsidR="00A753E7">
        <w:rPr>
          <w:rFonts w:ascii="Arial" w:hAnsi="Arial" w:cs="Arial"/>
          <w:b/>
          <w:bCs/>
          <w:sz w:val="24"/>
          <w:szCs w:val="24"/>
        </w:rPr>
        <w:t>/</w:t>
      </w:r>
      <w:r>
        <w:rPr>
          <w:rFonts w:ascii="Arial" w:hAnsi="Arial" w:cs="Arial"/>
          <w:b/>
          <w:sz w:val="24"/>
          <w:szCs w:val="24"/>
        </w:rPr>
        <w:t>2</w:t>
      </w:r>
      <w:r w:rsidRPr="00072CD3">
        <w:rPr>
          <w:rFonts w:ascii="Arial" w:hAnsi="Arial" w:cs="Arial"/>
          <w:b/>
          <w:sz w:val="24"/>
          <w:szCs w:val="24"/>
        </w:rPr>
        <w:t xml:space="preserve"> Technical Award in </w:t>
      </w:r>
      <w:r w:rsidR="56FABC1C" w:rsidRPr="00072CD3">
        <w:rPr>
          <w:rFonts w:ascii="Arial" w:hAnsi="Arial" w:cs="Arial"/>
          <w:b/>
          <w:sz w:val="24"/>
          <w:szCs w:val="24"/>
        </w:rPr>
        <w:t>Creative Design and Production</w:t>
      </w:r>
      <w:r w:rsidRPr="00072CD3">
        <w:rPr>
          <w:rFonts w:ascii="Arial" w:hAnsi="Arial" w:cs="Arial"/>
          <w:b/>
          <w:sz w:val="24"/>
          <w:szCs w:val="24"/>
        </w:rPr>
        <w:t xml:space="preserve"> (</w:t>
      </w:r>
      <w:r w:rsidR="466DA235" w:rsidRPr="00072CD3">
        <w:rPr>
          <w:rFonts w:ascii="Arial" w:hAnsi="Arial" w:cs="Arial"/>
          <w:b/>
          <w:sz w:val="24"/>
          <w:szCs w:val="24"/>
        </w:rPr>
        <w:t>603</w:t>
      </w:r>
      <w:r w:rsidRPr="00072CD3">
        <w:rPr>
          <w:rFonts w:ascii="Arial" w:hAnsi="Arial" w:cs="Arial"/>
          <w:b/>
          <w:sz w:val="24"/>
          <w:szCs w:val="24"/>
        </w:rPr>
        <w:t>/</w:t>
      </w:r>
      <w:r w:rsidR="2ACDBD09" w:rsidRPr="00072CD3">
        <w:rPr>
          <w:rFonts w:ascii="Arial" w:hAnsi="Arial" w:cs="Arial"/>
          <w:b/>
          <w:sz w:val="24"/>
          <w:szCs w:val="24"/>
        </w:rPr>
        <w:t>7003</w:t>
      </w:r>
      <w:r w:rsidRPr="00072CD3">
        <w:rPr>
          <w:rFonts w:ascii="Arial" w:hAnsi="Arial" w:cs="Arial"/>
          <w:b/>
          <w:sz w:val="24"/>
          <w:szCs w:val="24"/>
        </w:rPr>
        <w:t>/</w:t>
      </w:r>
      <w:r w:rsidR="622E0AE6" w:rsidRPr="00072CD3">
        <w:rPr>
          <w:rFonts w:ascii="Arial" w:hAnsi="Arial" w:cs="Arial"/>
          <w:b/>
          <w:sz w:val="24"/>
          <w:szCs w:val="24"/>
        </w:rPr>
        <w:t>8</w:t>
      </w:r>
      <w:r w:rsidRPr="00072CD3">
        <w:rPr>
          <w:rFonts w:ascii="Arial" w:hAnsi="Arial" w:cs="Arial"/>
          <w:b/>
          <w:sz w:val="24"/>
          <w:szCs w:val="24"/>
        </w:rPr>
        <w:t>)</w:t>
      </w:r>
    </w:p>
    <w:p w14:paraId="070555ED" w14:textId="4BD41432" w:rsidR="00873529" w:rsidRPr="00693434" w:rsidRDefault="00873529" w:rsidP="00684274">
      <w:pPr>
        <w:spacing w:after="0" w:line="240" w:lineRule="auto"/>
        <w:rPr>
          <w:rFonts w:ascii="Arial" w:hAnsi="Arial" w:cs="Arial"/>
          <w:sz w:val="24"/>
          <w:szCs w:val="24"/>
        </w:rPr>
      </w:pPr>
      <w:r w:rsidRPr="2B2A5C48">
        <w:rPr>
          <w:rFonts w:ascii="Arial" w:hAnsi="Arial" w:cs="Arial"/>
          <w:b/>
          <w:bCs/>
          <w:sz w:val="24"/>
          <w:szCs w:val="24"/>
        </w:rPr>
        <w:t>Session:</w:t>
      </w:r>
      <w:r w:rsidRPr="2B2A5C48">
        <w:rPr>
          <w:rFonts w:ascii="Arial" w:hAnsi="Arial" w:cs="Arial"/>
          <w:sz w:val="24"/>
          <w:szCs w:val="24"/>
        </w:rPr>
        <w:t xml:space="preserve"> 202</w:t>
      </w:r>
      <w:r w:rsidR="1B6F356C" w:rsidRPr="2B2A5C48">
        <w:rPr>
          <w:rFonts w:ascii="Arial" w:hAnsi="Arial" w:cs="Arial"/>
          <w:sz w:val="24"/>
          <w:szCs w:val="24"/>
        </w:rPr>
        <w:t>5/2026</w:t>
      </w:r>
    </w:p>
    <w:p w14:paraId="56C60243" w14:textId="77777777" w:rsidR="00873529" w:rsidRPr="00693434" w:rsidRDefault="00873529" w:rsidP="00684274">
      <w:pPr>
        <w:spacing w:after="0" w:line="240" w:lineRule="auto"/>
        <w:rPr>
          <w:rFonts w:ascii="Arial" w:hAnsi="Arial" w:cs="Arial"/>
          <w:sz w:val="24"/>
          <w:szCs w:val="24"/>
        </w:rPr>
      </w:pPr>
    </w:p>
    <w:p w14:paraId="52A77637" w14:textId="1A7888EE" w:rsidR="1B6F356C" w:rsidRDefault="1B6F356C" w:rsidP="2B2A5C48">
      <w:pPr>
        <w:rPr>
          <w:rFonts w:ascii="Arial" w:eastAsia="Arial" w:hAnsi="Arial" w:cs="Arial"/>
          <w:color w:val="000000" w:themeColor="text1"/>
        </w:rPr>
      </w:pPr>
      <w:r w:rsidRPr="2B2A5C48">
        <w:rPr>
          <w:rFonts w:ascii="Arial" w:eastAsia="Arial" w:hAnsi="Arial" w:cs="Arial"/>
          <w:b/>
          <w:bCs/>
          <w:color w:val="000000" w:themeColor="text1"/>
        </w:rPr>
        <w:t>Training objective:</w:t>
      </w:r>
      <w:r w:rsidRPr="2B2A5C48">
        <w:rPr>
          <w:rFonts w:ascii="Arial" w:eastAsia="Arial" w:hAnsi="Arial" w:cs="Arial"/>
          <w:color w:val="000000" w:themeColor="text1"/>
        </w:rPr>
        <w:t xml:space="preserve"> to promote consistency in marking and evaluation across assessors by collaboratively reviewing and aligning </w:t>
      </w:r>
      <w:r w:rsidR="00805EE3">
        <w:rPr>
          <w:rFonts w:ascii="Arial" w:eastAsia="Arial" w:hAnsi="Arial" w:cs="Arial"/>
          <w:color w:val="000000" w:themeColor="text1"/>
        </w:rPr>
        <w:t>assessment objectives</w:t>
      </w:r>
      <w:r w:rsidRPr="2B2A5C48">
        <w:rPr>
          <w:rFonts w:ascii="Arial" w:eastAsia="Arial" w:hAnsi="Arial" w:cs="Arial"/>
          <w:color w:val="000000" w:themeColor="text1"/>
        </w:rPr>
        <w:t xml:space="preserve"> and expectations.  </w:t>
      </w:r>
    </w:p>
    <w:p w14:paraId="1BD05818" w14:textId="172173D1" w:rsidR="1B6F356C" w:rsidRDefault="1B6F356C" w:rsidP="2B2A5C48">
      <w:pPr>
        <w:spacing w:after="0" w:line="240" w:lineRule="auto"/>
        <w:rPr>
          <w:rFonts w:ascii="Arial" w:eastAsia="Arial" w:hAnsi="Arial" w:cs="Arial"/>
          <w:color w:val="000000" w:themeColor="text1"/>
        </w:rPr>
      </w:pPr>
      <w:r w:rsidRPr="2B2A5C48">
        <w:rPr>
          <w:rFonts w:ascii="Arial" w:eastAsia="Arial" w:hAnsi="Arial" w:cs="Arial"/>
          <w:b/>
          <w:bCs/>
          <w:color w:val="000000" w:themeColor="text1"/>
        </w:rPr>
        <w:t xml:space="preserve">Training </w:t>
      </w:r>
      <w:r w:rsidR="00F6122B">
        <w:rPr>
          <w:rFonts w:ascii="Arial" w:eastAsia="Arial" w:hAnsi="Arial" w:cs="Arial"/>
          <w:b/>
          <w:bCs/>
          <w:color w:val="000000" w:themeColor="text1"/>
        </w:rPr>
        <w:t>a</w:t>
      </w:r>
      <w:r w:rsidRPr="2B2A5C48">
        <w:rPr>
          <w:rFonts w:ascii="Arial" w:eastAsia="Arial" w:hAnsi="Arial" w:cs="Arial"/>
          <w:b/>
          <w:bCs/>
          <w:color w:val="000000" w:themeColor="text1"/>
        </w:rPr>
        <w:t>im:</w:t>
      </w:r>
      <w:r w:rsidRPr="2B2A5C48">
        <w:rPr>
          <w:rFonts w:ascii="Arial" w:eastAsia="Arial" w:hAnsi="Arial" w:cs="Arial"/>
          <w:color w:val="000000" w:themeColor="text1"/>
        </w:rPr>
        <w:t xml:space="preserve"> the purpose of the standardisation training is to provide delivery teams with an opportunity to reflect on the 2024/2025 Non</w:t>
      </w:r>
      <w:r w:rsidR="00664DB8">
        <w:rPr>
          <w:rFonts w:ascii="Arial" w:eastAsia="Arial" w:hAnsi="Arial" w:cs="Arial"/>
          <w:color w:val="000000" w:themeColor="text1"/>
        </w:rPr>
        <w:t>-</w:t>
      </w:r>
      <w:r w:rsidRPr="2B2A5C48">
        <w:rPr>
          <w:rFonts w:ascii="Arial" w:eastAsia="Arial" w:hAnsi="Arial" w:cs="Arial"/>
          <w:color w:val="000000" w:themeColor="text1"/>
        </w:rPr>
        <w:t>exam Assessment (NEA), using the Chief Moderator (CM) report and learner work examples.  This will support teams in reviewing marks, ensuring consistency in marking, and building confidence in preparation for the 2025/2026 assessment window.</w:t>
      </w:r>
    </w:p>
    <w:p w14:paraId="47973A18" w14:textId="77777777" w:rsidR="00E72A42" w:rsidRDefault="00E72A42">
      <w:pPr>
        <w:rPr>
          <w:rFonts w:ascii="Arial" w:hAnsi="Arial" w:cs="Arial"/>
        </w:rPr>
      </w:pPr>
      <w:r w:rsidRPr="47BC968F">
        <w:rPr>
          <w:rFonts w:ascii="Arial" w:hAnsi="Arial" w:cs="Arial"/>
        </w:rPr>
        <w:br w:type="page"/>
      </w:r>
    </w:p>
    <w:sdt>
      <w:sdtPr>
        <w:rPr>
          <w:rFonts w:ascii="Arial" w:eastAsiaTheme="minorEastAsia" w:hAnsi="Arial" w:cs="Arial"/>
          <w:color w:val="auto"/>
          <w:kern w:val="2"/>
          <w:sz w:val="22"/>
          <w:szCs w:val="22"/>
          <w:lang w:val="en-GB"/>
          <w14:ligatures w14:val="standardContextual"/>
        </w:rPr>
        <w:id w:val="1900709259"/>
        <w:docPartObj>
          <w:docPartGallery w:val="Table of Contents"/>
          <w:docPartUnique/>
        </w:docPartObj>
      </w:sdtPr>
      <w:sdtEndPr>
        <w:rPr>
          <w:b/>
          <w:bCs/>
          <w:noProof/>
        </w:rPr>
      </w:sdtEndPr>
      <w:sdtContent>
        <w:p w14:paraId="6A3170CF" w14:textId="5E27D1B9" w:rsidR="009C5353" w:rsidRPr="009C5353" w:rsidRDefault="009C5353">
          <w:pPr>
            <w:pStyle w:val="TOCHeading"/>
            <w:rPr>
              <w:rFonts w:ascii="Arial" w:hAnsi="Arial" w:cs="Arial"/>
            </w:rPr>
          </w:pPr>
          <w:r w:rsidRPr="009C5353">
            <w:rPr>
              <w:rFonts w:ascii="Arial" w:hAnsi="Arial" w:cs="Arial"/>
            </w:rPr>
            <w:t>Contents</w:t>
          </w:r>
        </w:p>
        <w:p w14:paraId="68AF9B5B" w14:textId="77777777" w:rsidR="00555299" w:rsidRPr="00555299" w:rsidRDefault="00555299" w:rsidP="00555299">
          <w:pPr>
            <w:rPr>
              <w:lang w:val="en-US"/>
            </w:rPr>
          </w:pPr>
        </w:p>
        <w:p w14:paraId="5F75FCBF" w14:textId="0E1E0969" w:rsidR="00497F3E" w:rsidRDefault="009C5353">
          <w:pPr>
            <w:pStyle w:val="TOC1"/>
            <w:tabs>
              <w:tab w:val="right" w:leader="dot" w:pos="10054"/>
            </w:tabs>
            <w:rPr>
              <w:rFonts w:eastAsiaTheme="minorEastAsia"/>
              <w:noProof/>
              <w:sz w:val="24"/>
              <w:szCs w:val="24"/>
              <w:lang w:eastAsia="en-GB"/>
            </w:rPr>
          </w:pPr>
          <w:r w:rsidRPr="009C5353">
            <w:rPr>
              <w:rFonts w:ascii="Arial" w:hAnsi="Arial" w:cs="Arial"/>
            </w:rPr>
            <w:fldChar w:fldCharType="begin"/>
          </w:r>
          <w:r w:rsidRPr="009C5353">
            <w:rPr>
              <w:rFonts w:ascii="Arial" w:hAnsi="Arial" w:cs="Arial"/>
            </w:rPr>
            <w:instrText xml:space="preserve"> TOC \o "1-3" \h \z \u </w:instrText>
          </w:r>
          <w:r w:rsidRPr="009C5353">
            <w:rPr>
              <w:rFonts w:ascii="Arial" w:hAnsi="Arial" w:cs="Arial"/>
            </w:rPr>
            <w:fldChar w:fldCharType="separate"/>
          </w:r>
          <w:hyperlink w:anchor="_Toc177138916" w:history="1">
            <w:r w:rsidR="00497F3E" w:rsidRPr="002358B8">
              <w:rPr>
                <w:rStyle w:val="Hyperlink"/>
                <w:rFonts w:ascii="Arial" w:hAnsi="Arial" w:cs="Arial"/>
                <w:b/>
                <w:bCs/>
                <w:noProof/>
              </w:rPr>
              <w:t>Activity 1 materials</w:t>
            </w:r>
            <w:r w:rsidR="00497F3E">
              <w:rPr>
                <w:noProof/>
                <w:webHidden/>
              </w:rPr>
              <w:tab/>
            </w:r>
            <w:r w:rsidR="00497F3E">
              <w:rPr>
                <w:noProof/>
                <w:webHidden/>
              </w:rPr>
              <w:fldChar w:fldCharType="begin"/>
            </w:r>
            <w:r w:rsidR="00497F3E">
              <w:rPr>
                <w:noProof/>
                <w:webHidden/>
              </w:rPr>
              <w:instrText xml:space="preserve"> PAGEREF _Toc177138916 \h </w:instrText>
            </w:r>
            <w:r w:rsidR="00497F3E">
              <w:rPr>
                <w:noProof/>
                <w:webHidden/>
              </w:rPr>
            </w:r>
            <w:r w:rsidR="00497F3E">
              <w:rPr>
                <w:noProof/>
                <w:webHidden/>
              </w:rPr>
              <w:fldChar w:fldCharType="separate"/>
            </w:r>
            <w:r w:rsidR="00B933F2">
              <w:rPr>
                <w:noProof/>
                <w:webHidden/>
              </w:rPr>
              <w:t>3</w:t>
            </w:r>
            <w:r w:rsidR="00497F3E">
              <w:rPr>
                <w:noProof/>
                <w:webHidden/>
              </w:rPr>
              <w:fldChar w:fldCharType="end"/>
            </w:r>
          </w:hyperlink>
        </w:p>
        <w:p w14:paraId="4C6E0A52" w14:textId="74B90605" w:rsidR="00497F3E" w:rsidRDefault="00497F3E">
          <w:pPr>
            <w:pStyle w:val="TOC1"/>
            <w:tabs>
              <w:tab w:val="right" w:leader="dot" w:pos="10054"/>
            </w:tabs>
            <w:rPr>
              <w:rFonts w:eastAsiaTheme="minorEastAsia"/>
              <w:noProof/>
              <w:sz w:val="24"/>
              <w:szCs w:val="24"/>
              <w:lang w:eastAsia="en-GB"/>
            </w:rPr>
          </w:pPr>
          <w:hyperlink w:anchor="_Toc177138917" w:history="1">
            <w:r w:rsidRPr="002358B8">
              <w:rPr>
                <w:rStyle w:val="Hyperlink"/>
                <w:rFonts w:ascii="Arial" w:hAnsi="Arial" w:cs="Arial"/>
                <w:b/>
                <w:bCs/>
                <w:noProof/>
              </w:rPr>
              <w:t>Activity 1 answers</w:t>
            </w:r>
            <w:r>
              <w:rPr>
                <w:noProof/>
                <w:webHidden/>
              </w:rPr>
              <w:tab/>
            </w:r>
            <w:r>
              <w:rPr>
                <w:noProof/>
                <w:webHidden/>
              </w:rPr>
              <w:fldChar w:fldCharType="begin"/>
            </w:r>
            <w:r>
              <w:rPr>
                <w:noProof/>
                <w:webHidden/>
              </w:rPr>
              <w:instrText xml:space="preserve"> PAGEREF _Toc177138917 \h </w:instrText>
            </w:r>
            <w:r>
              <w:rPr>
                <w:noProof/>
                <w:webHidden/>
              </w:rPr>
            </w:r>
            <w:r>
              <w:rPr>
                <w:noProof/>
                <w:webHidden/>
              </w:rPr>
              <w:fldChar w:fldCharType="separate"/>
            </w:r>
            <w:r w:rsidR="00B933F2">
              <w:rPr>
                <w:noProof/>
                <w:webHidden/>
              </w:rPr>
              <w:t>9</w:t>
            </w:r>
            <w:r>
              <w:rPr>
                <w:noProof/>
                <w:webHidden/>
              </w:rPr>
              <w:fldChar w:fldCharType="end"/>
            </w:r>
          </w:hyperlink>
        </w:p>
        <w:p w14:paraId="348ECAF3" w14:textId="7FBD730D" w:rsidR="00497F3E" w:rsidRDefault="00497F3E">
          <w:pPr>
            <w:pStyle w:val="TOC1"/>
            <w:tabs>
              <w:tab w:val="right" w:leader="dot" w:pos="10054"/>
            </w:tabs>
            <w:rPr>
              <w:rFonts w:eastAsiaTheme="minorEastAsia"/>
              <w:noProof/>
              <w:sz w:val="24"/>
              <w:szCs w:val="24"/>
              <w:lang w:eastAsia="en-GB"/>
            </w:rPr>
          </w:pPr>
          <w:hyperlink w:anchor="_Toc177138918" w:history="1">
            <w:r w:rsidRPr="002358B8">
              <w:rPr>
                <w:rStyle w:val="Hyperlink"/>
                <w:rFonts w:ascii="Arial" w:hAnsi="Arial" w:cs="Arial"/>
                <w:b/>
                <w:bCs/>
                <w:noProof/>
              </w:rPr>
              <w:t>Activity 2 materials</w:t>
            </w:r>
            <w:r>
              <w:rPr>
                <w:noProof/>
                <w:webHidden/>
              </w:rPr>
              <w:tab/>
            </w:r>
            <w:r>
              <w:rPr>
                <w:noProof/>
                <w:webHidden/>
              </w:rPr>
              <w:fldChar w:fldCharType="begin"/>
            </w:r>
            <w:r>
              <w:rPr>
                <w:noProof/>
                <w:webHidden/>
              </w:rPr>
              <w:instrText xml:space="preserve"> PAGEREF _Toc177138918 \h </w:instrText>
            </w:r>
            <w:r>
              <w:rPr>
                <w:noProof/>
                <w:webHidden/>
              </w:rPr>
            </w:r>
            <w:r>
              <w:rPr>
                <w:noProof/>
                <w:webHidden/>
              </w:rPr>
              <w:fldChar w:fldCharType="separate"/>
            </w:r>
            <w:r w:rsidR="00B933F2">
              <w:rPr>
                <w:noProof/>
                <w:webHidden/>
              </w:rPr>
              <w:t>10</w:t>
            </w:r>
            <w:r>
              <w:rPr>
                <w:noProof/>
                <w:webHidden/>
              </w:rPr>
              <w:fldChar w:fldCharType="end"/>
            </w:r>
          </w:hyperlink>
        </w:p>
        <w:p w14:paraId="650C99FA" w14:textId="2D3D0516" w:rsidR="00497F3E" w:rsidRDefault="00497F3E">
          <w:pPr>
            <w:pStyle w:val="TOC1"/>
            <w:tabs>
              <w:tab w:val="right" w:leader="dot" w:pos="10054"/>
            </w:tabs>
            <w:rPr>
              <w:rFonts w:eastAsiaTheme="minorEastAsia"/>
              <w:noProof/>
              <w:sz w:val="24"/>
              <w:szCs w:val="24"/>
              <w:lang w:eastAsia="en-GB"/>
            </w:rPr>
          </w:pPr>
          <w:hyperlink w:anchor="_Toc177138919" w:history="1">
            <w:r w:rsidRPr="002358B8">
              <w:rPr>
                <w:rStyle w:val="Hyperlink"/>
                <w:rFonts w:ascii="Arial" w:hAnsi="Arial" w:cs="Arial"/>
                <w:b/>
                <w:bCs/>
                <w:noProof/>
              </w:rPr>
              <w:t>Activity 2 answers</w:t>
            </w:r>
            <w:r>
              <w:rPr>
                <w:noProof/>
                <w:webHidden/>
              </w:rPr>
              <w:tab/>
            </w:r>
            <w:r>
              <w:rPr>
                <w:noProof/>
                <w:webHidden/>
              </w:rPr>
              <w:fldChar w:fldCharType="begin"/>
            </w:r>
            <w:r>
              <w:rPr>
                <w:noProof/>
                <w:webHidden/>
              </w:rPr>
              <w:instrText xml:space="preserve"> PAGEREF _Toc177138919 \h </w:instrText>
            </w:r>
            <w:r>
              <w:rPr>
                <w:noProof/>
                <w:webHidden/>
              </w:rPr>
            </w:r>
            <w:r>
              <w:rPr>
                <w:noProof/>
                <w:webHidden/>
              </w:rPr>
              <w:fldChar w:fldCharType="separate"/>
            </w:r>
            <w:r w:rsidR="00B933F2">
              <w:rPr>
                <w:noProof/>
                <w:webHidden/>
              </w:rPr>
              <w:t>14</w:t>
            </w:r>
            <w:r>
              <w:rPr>
                <w:noProof/>
                <w:webHidden/>
              </w:rPr>
              <w:fldChar w:fldCharType="end"/>
            </w:r>
          </w:hyperlink>
        </w:p>
        <w:p w14:paraId="413A1E24" w14:textId="00136CF7" w:rsidR="00497F3E" w:rsidRDefault="00497F3E">
          <w:pPr>
            <w:pStyle w:val="TOC1"/>
            <w:tabs>
              <w:tab w:val="right" w:leader="dot" w:pos="10054"/>
            </w:tabs>
            <w:rPr>
              <w:rFonts w:eastAsiaTheme="minorEastAsia"/>
              <w:noProof/>
              <w:sz w:val="24"/>
              <w:szCs w:val="24"/>
              <w:lang w:eastAsia="en-GB"/>
            </w:rPr>
          </w:pPr>
        </w:p>
        <w:p w14:paraId="05C1B34F" w14:textId="6DA32956" w:rsidR="009C5353" w:rsidRPr="009C5353" w:rsidRDefault="009C5353">
          <w:pPr>
            <w:rPr>
              <w:rFonts w:ascii="Arial" w:hAnsi="Arial" w:cs="Arial"/>
            </w:rPr>
          </w:pPr>
          <w:r w:rsidRPr="009C5353">
            <w:rPr>
              <w:rFonts w:ascii="Arial" w:hAnsi="Arial" w:cs="Arial"/>
              <w:b/>
              <w:bCs/>
              <w:noProof/>
            </w:rPr>
            <w:fldChar w:fldCharType="end"/>
          </w:r>
        </w:p>
      </w:sdtContent>
    </w:sdt>
    <w:p w14:paraId="3BADCB0F" w14:textId="77777777" w:rsidR="00F213B4" w:rsidRDefault="00F213B4">
      <w:pPr>
        <w:rPr>
          <w:rFonts w:ascii="Arial" w:eastAsiaTheme="majorEastAsia" w:hAnsi="Arial" w:cs="Arial"/>
          <w:b/>
          <w:bCs/>
          <w:sz w:val="32"/>
          <w:szCs w:val="32"/>
        </w:rPr>
      </w:pPr>
      <w:r>
        <w:rPr>
          <w:rFonts w:ascii="Arial" w:hAnsi="Arial" w:cs="Arial"/>
          <w:b/>
          <w:bCs/>
        </w:rPr>
        <w:br w:type="page"/>
      </w:r>
    </w:p>
    <w:p w14:paraId="199D2269" w14:textId="57373140" w:rsidR="0019494E" w:rsidRPr="00440CF0" w:rsidRDefault="0019494E" w:rsidP="6304E63E">
      <w:pPr>
        <w:pStyle w:val="Heading1"/>
        <w:spacing w:before="0" w:line="240" w:lineRule="auto"/>
        <w:rPr>
          <w:rFonts w:ascii="Arial" w:hAnsi="Arial" w:cs="Arial"/>
          <w:b/>
          <w:bCs/>
          <w:color w:val="auto"/>
        </w:rPr>
      </w:pPr>
      <w:bookmarkStart w:id="0" w:name="_Toc177138916"/>
      <w:r w:rsidRPr="6304E63E">
        <w:rPr>
          <w:rFonts w:ascii="Arial" w:hAnsi="Arial" w:cs="Arial"/>
          <w:b/>
          <w:bCs/>
          <w:color w:val="auto"/>
        </w:rPr>
        <w:lastRenderedPageBreak/>
        <w:t>Activity</w:t>
      </w:r>
      <w:r w:rsidR="734DD966" w:rsidRPr="6304E63E">
        <w:rPr>
          <w:rFonts w:ascii="Arial" w:hAnsi="Arial" w:cs="Arial"/>
          <w:b/>
          <w:bCs/>
          <w:color w:val="auto"/>
        </w:rPr>
        <w:t xml:space="preserve"> 1</w:t>
      </w:r>
      <w:r w:rsidRPr="6304E63E">
        <w:rPr>
          <w:rFonts w:ascii="Arial" w:hAnsi="Arial" w:cs="Arial"/>
          <w:b/>
          <w:bCs/>
          <w:color w:val="auto"/>
        </w:rPr>
        <w:t xml:space="preserve"> </w:t>
      </w:r>
      <w:r w:rsidR="005B6B64" w:rsidRPr="6304E63E">
        <w:rPr>
          <w:rFonts w:ascii="Arial" w:hAnsi="Arial" w:cs="Arial"/>
          <w:b/>
          <w:bCs/>
          <w:color w:val="auto"/>
        </w:rPr>
        <w:t>m</w:t>
      </w:r>
      <w:r w:rsidRPr="6304E63E">
        <w:rPr>
          <w:rFonts w:ascii="Arial" w:hAnsi="Arial" w:cs="Arial"/>
          <w:b/>
          <w:bCs/>
          <w:color w:val="auto"/>
        </w:rPr>
        <w:t>aterials</w:t>
      </w:r>
      <w:bookmarkEnd w:id="0"/>
    </w:p>
    <w:p w14:paraId="1A7697F0" w14:textId="0E849289" w:rsidR="0019494E" w:rsidRPr="00693434" w:rsidRDefault="0019494E" w:rsidP="00440CF0">
      <w:pPr>
        <w:spacing w:after="0" w:line="240" w:lineRule="auto"/>
        <w:rPr>
          <w:rFonts w:ascii="Arial" w:hAnsi="Arial" w:cs="Arial"/>
          <w:sz w:val="24"/>
          <w:szCs w:val="24"/>
        </w:rPr>
      </w:pPr>
    </w:p>
    <w:p w14:paraId="308FFF98" w14:textId="4247FF6F" w:rsidR="0019494E" w:rsidRPr="00693434" w:rsidRDefault="3D8F6CA8" w:rsidP="00440CF0">
      <w:pPr>
        <w:spacing w:after="0" w:line="240" w:lineRule="auto"/>
        <w:rPr>
          <w:rFonts w:ascii="Arial" w:hAnsi="Arial" w:cs="Arial"/>
          <w:sz w:val="24"/>
          <w:szCs w:val="24"/>
        </w:rPr>
      </w:pPr>
      <w:r w:rsidRPr="43D91D1E">
        <w:rPr>
          <w:rFonts w:ascii="Arial" w:hAnsi="Arial" w:cs="Arial"/>
          <w:sz w:val="24"/>
          <w:szCs w:val="24"/>
        </w:rPr>
        <w:t>Using the</w:t>
      </w:r>
      <w:r w:rsidR="4015CE18" w:rsidRPr="43D91D1E">
        <w:rPr>
          <w:rFonts w:ascii="Arial" w:hAnsi="Arial" w:cs="Arial"/>
          <w:sz w:val="24"/>
          <w:szCs w:val="24"/>
        </w:rPr>
        <w:t xml:space="preserve"> </w:t>
      </w:r>
      <w:r w:rsidR="153B6B88" w:rsidRPr="43D91D1E">
        <w:rPr>
          <w:rFonts w:ascii="Arial" w:hAnsi="Arial" w:cs="Arial"/>
          <w:sz w:val="24"/>
          <w:szCs w:val="24"/>
        </w:rPr>
        <w:t>grading descriptors and learner work below consider ho</w:t>
      </w:r>
      <w:r w:rsidR="594F14BF" w:rsidRPr="43D91D1E">
        <w:rPr>
          <w:rFonts w:ascii="Arial" w:hAnsi="Arial" w:cs="Arial"/>
          <w:sz w:val="24"/>
          <w:szCs w:val="24"/>
        </w:rPr>
        <w:t>w you would award marks</w:t>
      </w:r>
      <w:r w:rsidR="49811CE9" w:rsidRPr="43D91D1E">
        <w:rPr>
          <w:rFonts w:ascii="Arial" w:hAnsi="Arial" w:cs="Arial"/>
          <w:sz w:val="24"/>
          <w:szCs w:val="24"/>
        </w:rPr>
        <w:t xml:space="preserve"> </w:t>
      </w:r>
      <w:r w:rsidR="1FEBD963" w:rsidRPr="43D91D1E">
        <w:rPr>
          <w:rFonts w:ascii="Arial" w:hAnsi="Arial" w:cs="Arial"/>
          <w:sz w:val="24"/>
          <w:szCs w:val="24"/>
        </w:rPr>
        <w:t xml:space="preserve">against AO1, AO2 and AO3 </w:t>
      </w:r>
      <w:r w:rsidR="49811CE9" w:rsidRPr="43D91D1E">
        <w:rPr>
          <w:rFonts w:ascii="Arial" w:hAnsi="Arial" w:cs="Arial"/>
          <w:sz w:val="24"/>
          <w:szCs w:val="24"/>
        </w:rPr>
        <w:t xml:space="preserve">for </w:t>
      </w:r>
      <w:r w:rsidR="00DF38C5" w:rsidRPr="43D91D1E">
        <w:rPr>
          <w:rFonts w:ascii="Arial" w:hAnsi="Arial" w:cs="Arial"/>
          <w:sz w:val="24"/>
          <w:szCs w:val="24"/>
        </w:rPr>
        <w:t>t</w:t>
      </w:r>
      <w:r w:rsidR="49811CE9" w:rsidRPr="43D91D1E">
        <w:rPr>
          <w:rFonts w:ascii="Arial" w:hAnsi="Arial" w:cs="Arial"/>
          <w:sz w:val="24"/>
          <w:szCs w:val="24"/>
        </w:rPr>
        <w:t>ask 1</w:t>
      </w:r>
      <w:r w:rsidR="008D7A3B" w:rsidRPr="43D91D1E">
        <w:rPr>
          <w:rFonts w:ascii="Arial" w:hAnsi="Arial" w:cs="Arial"/>
          <w:sz w:val="24"/>
          <w:szCs w:val="24"/>
        </w:rPr>
        <w:t xml:space="preserve"> (</w:t>
      </w:r>
      <w:r w:rsidR="15C80564" w:rsidRPr="43D91D1E">
        <w:rPr>
          <w:rFonts w:ascii="Arial" w:hAnsi="Arial" w:cs="Arial"/>
          <w:sz w:val="24"/>
          <w:szCs w:val="24"/>
        </w:rPr>
        <w:t>a</w:t>
      </w:r>
      <w:r w:rsidR="008D7A3B" w:rsidRPr="43D91D1E">
        <w:rPr>
          <w:rFonts w:ascii="Arial" w:hAnsi="Arial" w:cs="Arial"/>
          <w:sz w:val="24"/>
          <w:szCs w:val="24"/>
        </w:rPr>
        <w:t>)</w:t>
      </w:r>
      <w:r w:rsidR="49811CE9" w:rsidRPr="43D91D1E">
        <w:rPr>
          <w:rFonts w:ascii="Arial" w:hAnsi="Arial" w:cs="Arial"/>
          <w:sz w:val="24"/>
          <w:szCs w:val="24"/>
        </w:rPr>
        <w:t>.</w:t>
      </w:r>
    </w:p>
    <w:p w14:paraId="6C5AB826" w14:textId="0A4132FC" w:rsidR="43D91D1E" w:rsidRDefault="43D91D1E" w:rsidP="43D91D1E">
      <w:pPr>
        <w:spacing w:after="0" w:line="240" w:lineRule="auto"/>
        <w:rPr>
          <w:rFonts w:ascii="Arial" w:hAnsi="Arial" w:cs="Arial"/>
          <w:sz w:val="24"/>
          <w:szCs w:val="24"/>
        </w:rPr>
      </w:pPr>
    </w:p>
    <w:p w14:paraId="08C50BE8" w14:textId="723F3486" w:rsidR="55BB8D64" w:rsidRDefault="55BB8D64" w:rsidP="43D91D1E">
      <w:pPr>
        <w:spacing w:after="0" w:line="240" w:lineRule="auto"/>
      </w:pPr>
      <w:r>
        <w:rPr>
          <w:noProof/>
        </w:rPr>
        <w:drawing>
          <wp:inline distT="0" distB="0" distL="0" distR="0" wp14:anchorId="7DC423F4" wp14:editId="1E821554">
            <wp:extent cx="5162550" cy="6391275"/>
            <wp:effectExtent l="0" t="0" r="0" b="0"/>
            <wp:docPr id="9223222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22241" name=""/>
                    <pic:cNvPicPr/>
                  </pic:nvPicPr>
                  <pic:blipFill>
                    <a:blip r:embed="rId12">
                      <a:extLst>
                        <a:ext uri="{28A0092B-C50C-407E-A947-70E740481C1C}">
                          <a14:useLocalDpi xmlns:a14="http://schemas.microsoft.com/office/drawing/2010/main" val="0"/>
                        </a:ext>
                      </a:extLst>
                    </a:blip>
                    <a:stretch>
                      <a:fillRect/>
                    </a:stretch>
                  </pic:blipFill>
                  <pic:spPr>
                    <a:xfrm>
                      <a:off x="0" y="0"/>
                      <a:ext cx="5162550" cy="6391275"/>
                    </a:xfrm>
                    <a:prstGeom prst="rect">
                      <a:avLst/>
                    </a:prstGeom>
                  </pic:spPr>
                </pic:pic>
              </a:graphicData>
            </a:graphic>
          </wp:inline>
        </w:drawing>
      </w:r>
    </w:p>
    <w:p w14:paraId="5D47011D" w14:textId="5D8E9168" w:rsidR="0019494E" w:rsidRPr="00693434" w:rsidRDefault="0019494E" w:rsidP="47BC968F">
      <w:pPr>
        <w:rPr>
          <w:rFonts w:ascii="Arial" w:hAnsi="Arial" w:cs="Arial"/>
          <w:sz w:val="24"/>
          <w:szCs w:val="24"/>
        </w:rPr>
      </w:pPr>
    </w:p>
    <w:p w14:paraId="392D8DE5" w14:textId="59DA776E" w:rsidR="0019494E" w:rsidRPr="00FD050B" w:rsidRDefault="51D90270" w:rsidP="447E72DF">
      <w:r>
        <w:rPr>
          <w:noProof/>
        </w:rPr>
        <w:lastRenderedPageBreak/>
        <w:drawing>
          <wp:inline distT="0" distB="0" distL="0" distR="0" wp14:anchorId="25F838F0" wp14:editId="7B772F12">
            <wp:extent cx="5924550" cy="6391275"/>
            <wp:effectExtent l="0" t="0" r="0" b="0"/>
            <wp:docPr id="2008244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44943" name=""/>
                    <pic:cNvPicPr/>
                  </pic:nvPicPr>
                  <pic:blipFill>
                    <a:blip r:embed="rId13">
                      <a:extLst>
                        <a:ext uri="{28A0092B-C50C-407E-A947-70E740481C1C}">
                          <a14:useLocalDpi xmlns:a14="http://schemas.microsoft.com/office/drawing/2010/main" val="0"/>
                        </a:ext>
                      </a:extLst>
                    </a:blip>
                    <a:stretch>
                      <a:fillRect/>
                    </a:stretch>
                  </pic:blipFill>
                  <pic:spPr>
                    <a:xfrm>
                      <a:off x="0" y="0"/>
                      <a:ext cx="5924550" cy="6391275"/>
                    </a:xfrm>
                    <a:prstGeom prst="rect">
                      <a:avLst/>
                    </a:prstGeom>
                  </pic:spPr>
                </pic:pic>
              </a:graphicData>
            </a:graphic>
          </wp:inline>
        </w:drawing>
      </w:r>
    </w:p>
    <w:p w14:paraId="5A35CB57" w14:textId="5EC34995" w:rsidR="0019494E" w:rsidRPr="00FD050B" w:rsidRDefault="51D90270" w:rsidP="447E72DF">
      <w:r>
        <w:rPr>
          <w:noProof/>
        </w:rPr>
        <w:drawing>
          <wp:inline distT="0" distB="0" distL="0" distR="0" wp14:anchorId="2B375F88" wp14:editId="5391E2F9">
            <wp:extent cx="5320635" cy="2323809"/>
            <wp:effectExtent l="0" t="0" r="0" b="0"/>
            <wp:docPr id="3031430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143051" name=""/>
                    <pic:cNvPicPr/>
                  </pic:nvPicPr>
                  <pic:blipFill>
                    <a:blip r:embed="rId14">
                      <a:extLst>
                        <a:ext uri="{28A0092B-C50C-407E-A947-70E740481C1C}">
                          <a14:useLocalDpi xmlns:a14="http://schemas.microsoft.com/office/drawing/2010/main" val="0"/>
                        </a:ext>
                      </a:extLst>
                    </a:blip>
                    <a:stretch>
                      <a:fillRect/>
                    </a:stretch>
                  </pic:blipFill>
                  <pic:spPr>
                    <a:xfrm>
                      <a:off x="0" y="0"/>
                      <a:ext cx="5320635" cy="2323809"/>
                    </a:xfrm>
                    <a:prstGeom prst="rect">
                      <a:avLst/>
                    </a:prstGeom>
                  </pic:spPr>
                </pic:pic>
              </a:graphicData>
            </a:graphic>
          </wp:inline>
        </w:drawing>
      </w:r>
    </w:p>
    <w:p w14:paraId="2AFBE3DD" w14:textId="410EFB55" w:rsidR="0019494E" w:rsidRPr="00304264" w:rsidRDefault="5C178671" w:rsidP="47BC968F">
      <w:pPr>
        <w:rPr>
          <w:rFonts w:ascii="Arial" w:hAnsi="Arial" w:cs="Arial"/>
          <w:b/>
          <w:bCs/>
          <w:sz w:val="28"/>
          <w:szCs w:val="28"/>
        </w:rPr>
      </w:pPr>
      <w:r w:rsidRPr="00304264">
        <w:rPr>
          <w:rFonts w:ascii="Arial" w:hAnsi="Arial" w:cs="Arial"/>
          <w:b/>
          <w:bCs/>
          <w:sz w:val="28"/>
          <w:szCs w:val="28"/>
        </w:rPr>
        <w:lastRenderedPageBreak/>
        <w:t>Activity 1</w:t>
      </w:r>
      <w:r w:rsidR="008248A1" w:rsidRPr="00304264">
        <w:rPr>
          <w:rFonts w:ascii="Arial" w:hAnsi="Arial" w:cs="Arial"/>
          <w:b/>
          <w:bCs/>
          <w:sz w:val="28"/>
          <w:szCs w:val="28"/>
        </w:rPr>
        <w:t xml:space="preserve"> l</w:t>
      </w:r>
      <w:r w:rsidR="331A9E78" w:rsidRPr="00304264">
        <w:rPr>
          <w:rFonts w:ascii="Arial" w:hAnsi="Arial" w:cs="Arial"/>
          <w:b/>
          <w:bCs/>
          <w:sz w:val="28"/>
          <w:szCs w:val="28"/>
        </w:rPr>
        <w:t xml:space="preserve">earner </w:t>
      </w:r>
      <w:r w:rsidR="008248A1" w:rsidRPr="00304264">
        <w:rPr>
          <w:rFonts w:ascii="Arial" w:hAnsi="Arial" w:cs="Arial"/>
          <w:b/>
          <w:bCs/>
          <w:sz w:val="28"/>
          <w:szCs w:val="28"/>
        </w:rPr>
        <w:t>w</w:t>
      </w:r>
      <w:r w:rsidR="331A9E78" w:rsidRPr="00304264">
        <w:rPr>
          <w:rFonts w:ascii="Arial" w:hAnsi="Arial" w:cs="Arial"/>
          <w:b/>
          <w:bCs/>
          <w:sz w:val="28"/>
          <w:szCs w:val="28"/>
        </w:rPr>
        <w:t>ork</w:t>
      </w:r>
    </w:p>
    <w:p w14:paraId="4DDDDC0C" w14:textId="3F8DBDA1" w:rsidR="0019494E" w:rsidRPr="00FD050B" w:rsidRDefault="0019494E" w:rsidP="47BC968F"/>
    <w:p w14:paraId="5BD6B817" w14:textId="35E55AB8" w:rsidR="0019494E" w:rsidRPr="00FD050B" w:rsidRDefault="1F05372D" w:rsidP="47BC968F">
      <w:r>
        <w:rPr>
          <w:noProof/>
        </w:rPr>
        <w:drawing>
          <wp:inline distT="0" distB="0" distL="0" distR="0" wp14:anchorId="401B3F29" wp14:editId="4670B0B9">
            <wp:extent cx="6391275" cy="3571875"/>
            <wp:effectExtent l="0" t="0" r="0" b="0"/>
            <wp:docPr id="298921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2120" name=""/>
                    <pic:cNvPicPr/>
                  </pic:nvPicPr>
                  <pic:blipFill>
                    <a:blip r:embed="rId15">
                      <a:extLst>
                        <a:ext uri="{28A0092B-C50C-407E-A947-70E740481C1C}">
                          <a14:useLocalDpi xmlns:a14="http://schemas.microsoft.com/office/drawing/2010/main" val="0"/>
                        </a:ext>
                      </a:extLst>
                    </a:blip>
                    <a:stretch>
                      <a:fillRect/>
                    </a:stretch>
                  </pic:blipFill>
                  <pic:spPr>
                    <a:xfrm>
                      <a:off x="0" y="0"/>
                      <a:ext cx="6391275" cy="3571875"/>
                    </a:xfrm>
                    <a:prstGeom prst="rect">
                      <a:avLst/>
                    </a:prstGeom>
                  </pic:spPr>
                </pic:pic>
              </a:graphicData>
            </a:graphic>
          </wp:inline>
        </w:drawing>
      </w:r>
    </w:p>
    <w:p w14:paraId="423398CE" w14:textId="643D0369" w:rsidR="0019494E" w:rsidRPr="00FD050B" w:rsidRDefault="0019494E" w:rsidP="47BC968F"/>
    <w:p w14:paraId="28059B2B" w14:textId="77777777" w:rsidR="0019494E" w:rsidRPr="00FD050B" w:rsidRDefault="0019494E" w:rsidP="47BC968F"/>
    <w:p w14:paraId="79E669F4" w14:textId="56A93181" w:rsidR="0019494E" w:rsidRPr="00FD050B" w:rsidRDefault="1F05372D" w:rsidP="47BC968F">
      <w:r>
        <w:rPr>
          <w:noProof/>
        </w:rPr>
        <w:drawing>
          <wp:inline distT="0" distB="0" distL="0" distR="0" wp14:anchorId="3900ED1B" wp14:editId="207D74CF">
            <wp:extent cx="6391275" cy="3562350"/>
            <wp:effectExtent l="0" t="0" r="0" b="0"/>
            <wp:docPr id="12228885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88563" name=""/>
                    <pic:cNvPicPr/>
                  </pic:nvPicPr>
                  <pic:blipFill>
                    <a:blip r:embed="rId16">
                      <a:extLst>
                        <a:ext uri="{28A0092B-C50C-407E-A947-70E740481C1C}">
                          <a14:useLocalDpi xmlns:a14="http://schemas.microsoft.com/office/drawing/2010/main" val="0"/>
                        </a:ext>
                      </a:extLst>
                    </a:blip>
                    <a:stretch>
                      <a:fillRect/>
                    </a:stretch>
                  </pic:blipFill>
                  <pic:spPr>
                    <a:xfrm>
                      <a:off x="0" y="0"/>
                      <a:ext cx="6391275" cy="3562350"/>
                    </a:xfrm>
                    <a:prstGeom prst="rect">
                      <a:avLst/>
                    </a:prstGeom>
                  </pic:spPr>
                </pic:pic>
              </a:graphicData>
            </a:graphic>
          </wp:inline>
        </w:drawing>
      </w:r>
    </w:p>
    <w:p w14:paraId="1B111DE3" w14:textId="263856ED" w:rsidR="0019494E" w:rsidRPr="00FD050B" w:rsidRDefault="0019494E" w:rsidP="47BC968F"/>
    <w:p w14:paraId="1B1223FA" w14:textId="546F6DF2" w:rsidR="0019494E" w:rsidRPr="00FD050B" w:rsidRDefault="0019494E" w:rsidP="47BC968F"/>
    <w:p w14:paraId="3843A4B8" w14:textId="3A4793A2" w:rsidR="0019494E" w:rsidRPr="00FD050B" w:rsidRDefault="1F05372D" w:rsidP="47BC968F">
      <w:r>
        <w:rPr>
          <w:noProof/>
        </w:rPr>
        <w:drawing>
          <wp:inline distT="0" distB="0" distL="0" distR="0" wp14:anchorId="3653925F" wp14:editId="48BC2365">
            <wp:extent cx="6391275" cy="3581400"/>
            <wp:effectExtent l="0" t="0" r="0" b="0"/>
            <wp:docPr id="1601009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09990" name=""/>
                    <pic:cNvPicPr/>
                  </pic:nvPicPr>
                  <pic:blipFill>
                    <a:blip r:embed="rId17">
                      <a:extLst>
                        <a:ext uri="{28A0092B-C50C-407E-A947-70E740481C1C}">
                          <a14:useLocalDpi xmlns:a14="http://schemas.microsoft.com/office/drawing/2010/main" val="0"/>
                        </a:ext>
                      </a:extLst>
                    </a:blip>
                    <a:stretch>
                      <a:fillRect/>
                    </a:stretch>
                  </pic:blipFill>
                  <pic:spPr>
                    <a:xfrm>
                      <a:off x="0" y="0"/>
                      <a:ext cx="6391275" cy="3581400"/>
                    </a:xfrm>
                    <a:prstGeom prst="rect">
                      <a:avLst/>
                    </a:prstGeom>
                  </pic:spPr>
                </pic:pic>
              </a:graphicData>
            </a:graphic>
          </wp:inline>
        </w:drawing>
      </w:r>
    </w:p>
    <w:p w14:paraId="1E291EFE" w14:textId="1958E5B2" w:rsidR="0019494E" w:rsidRPr="00FD050B" w:rsidRDefault="1F05372D" w:rsidP="47BC968F">
      <w:r>
        <w:rPr>
          <w:noProof/>
        </w:rPr>
        <w:lastRenderedPageBreak/>
        <w:drawing>
          <wp:inline distT="0" distB="0" distL="0" distR="0" wp14:anchorId="7ED003B7" wp14:editId="0289F368">
            <wp:extent cx="6391275" cy="3581400"/>
            <wp:effectExtent l="0" t="0" r="0" b="0"/>
            <wp:docPr id="1448764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76409" name=""/>
                    <pic:cNvPicPr/>
                  </pic:nvPicPr>
                  <pic:blipFill>
                    <a:blip r:embed="rId18">
                      <a:extLst>
                        <a:ext uri="{28A0092B-C50C-407E-A947-70E740481C1C}">
                          <a14:useLocalDpi xmlns:a14="http://schemas.microsoft.com/office/drawing/2010/main" val="0"/>
                        </a:ext>
                      </a:extLst>
                    </a:blip>
                    <a:stretch>
                      <a:fillRect/>
                    </a:stretch>
                  </pic:blipFill>
                  <pic:spPr>
                    <a:xfrm>
                      <a:off x="0" y="0"/>
                      <a:ext cx="6391275" cy="3581400"/>
                    </a:xfrm>
                    <a:prstGeom prst="rect">
                      <a:avLst/>
                    </a:prstGeom>
                  </pic:spPr>
                </pic:pic>
              </a:graphicData>
            </a:graphic>
          </wp:inline>
        </w:drawing>
      </w:r>
      <w:r>
        <w:rPr>
          <w:noProof/>
        </w:rPr>
        <w:drawing>
          <wp:inline distT="0" distB="0" distL="0" distR="0" wp14:anchorId="36277BEA" wp14:editId="36150C46">
            <wp:extent cx="6391275" cy="3571875"/>
            <wp:effectExtent l="0" t="0" r="0" b="0"/>
            <wp:docPr id="890843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4346" name=""/>
                    <pic:cNvPicPr/>
                  </pic:nvPicPr>
                  <pic:blipFill>
                    <a:blip r:embed="rId19">
                      <a:extLst>
                        <a:ext uri="{28A0092B-C50C-407E-A947-70E740481C1C}">
                          <a14:useLocalDpi xmlns:a14="http://schemas.microsoft.com/office/drawing/2010/main" val="0"/>
                        </a:ext>
                      </a:extLst>
                    </a:blip>
                    <a:stretch>
                      <a:fillRect/>
                    </a:stretch>
                  </pic:blipFill>
                  <pic:spPr>
                    <a:xfrm>
                      <a:off x="0" y="0"/>
                      <a:ext cx="6391275" cy="3571875"/>
                    </a:xfrm>
                    <a:prstGeom prst="rect">
                      <a:avLst/>
                    </a:prstGeom>
                  </pic:spPr>
                </pic:pic>
              </a:graphicData>
            </a:graphic>
          </wp:inline>
        </w:drawing>
      </w:r>
      <w:r>
        <w:rPr>
          <w:noProof/>
        </w:rPr>
        <w:lastRenderedPageBreak/>
        <w:drawing>
          <wp:inline distT="0" distB="0" distL="0" distR="0" wp14:anchorId="21C3B2D8" wp14:editId="7ACD6F4F">
            <wp:extent cx="6391275" cy="3590925"/>
            <wp:effectExtent l="0" t="0" r="0" b="0"/>
            <wp:docPr id="13348125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812533" name=""/>
                    <pic:cNvPicPr/>
                  </pic:nvPicPr>
                  <pic:blipFill>
                    <a:blip r:embed="rId20">
                      <a:extLst>
                        <a:ext uri="{28A0092B-C50C-407E-A947-70E740481C1C}">
                          <a14:useLocalDpi xmlns:a14="http://schemas.microsoft.com/office/drawing/2010/main" val="0"/>
                        </a:ext>
                      </a:extLst>
                    </a:blip>
                    <a:stretch>
                      <a:fillRect/>
                    </a:stretch>
                  </pic:blipFill>
                  <pic:spPr>
                    <a:xfrm>
                      <a:off x="0" y="0"/>
                      <a:ext cx="6391275" cy="3590925"/>
                    </a:xfrm>
                    <a:prstGeom prst="rect">
                      <a:avLst/>
                    </a:prstGeom>
                  </pic:spPr>
                </pic:pic>
              </a:graphicData>
            </a:graphic>
          </wp:inline>
        </w:drawing>
      </w:r>
    </w:p>
    <w:p w14:paraId="25EF93A2" w14:textId="77777777" w:rsidR="008248A1" w:rsidRDefault="008248A1">
      <w:pPr>
        <w:rPr>
          <w:rFonts w:ascii="Arial" w:eastAsiaTheme="majorEastAsia" w:hAnsi="Arial" w:cs="Arial"/>
          <w:b/>
          <w:bCs/>
          <w:sz w:val="24"/>
          <w:szCs w:val="24"/>
        </w:rPr>
      </w:pPr>
      <w:r>
        <w:rPr>
          <w:rFonts w:ascii="Arial" w:hAnsi="Arial" w:cs="Arial"/>
          <w:b/>
          <w:bCs/>
          <w:sz w:val="24"/>
          <w:szCs w:val="24"/>
        </w:rPr>
        <w:br w:type="page"/>
      </w:r>
    </w:p>
    <w:p w14:paraId="1D368701" w14:textId="4D468881" w:rsidR="0019494E" w:rsidRPr="008248A1" w:rsidRDefault="0019494E" w:rsidP="47BC968F">
      <w:pPr>
        <w:pStyle w:val="Heading1"/>
        <w:rPr>
          <w:rFonts w:ascii="Arial" w:hAnsi="Arial" w:cs="Arial"/>
          <w:b/>
          <w:color w:val="auto"/>
        </w:rPr>
      </w:pPr>
      <w:bookmarkStart w:id="1" w:name="_Toc177138917"/>
      <w:r w:rsidRPr="008248A1">
        <w:rPr>
          <w:rFonts w:ascii="Arial" w:hAnsi="Arial" w:cs="Arial"/>
          <w:b/>
          <w:color w:val="auto"/>
        </w:rPr>
        <w:lastRenderedPageBreak/>
        <w:t xml:space="preserve">Activity 1 </w:t>
      </w:r>
      <w:r w:rsidR="005B6B64" w:rsidRPr="008248A1">
        <w:rPr>
          <w:rFonts w:ascii="Arial" w:hAnsi="Arial" w:cs="Arial"/>
          <w:b/>
          <w:color w:val="auto"/>
        </w:rPr>
        <w:t>a</w:t>
      </w:r>
      <w:r w:rsidRPr="008248A1">
        <w:rPr>
          <w:rFonts w:ascii="Arial" w:hAnsi="Arial" w:cs="Arial"/>
          <w:b/>
          <w:color w:val="auto"/>
        </w:rPr>
        <w:t>nswers</w:t>
      </w:r>
      <w:bookmarkEnd w:id="1"/>
    </w:p>
    <w:p w14:paraId="6C3DE0D9" w14:textId="1621C39D" w:rsidR="0019494E" w:rsidRPr="00FD050B" w:rsidRDefault="0019494E" w:rsidP="47BC968F"/>
    <w:p w14:paraId="663F4E0B" w14:textId="339168C0" w:rsidR="006B6064" w:rsidRDefault="117D0823" w:rsidP="43D91D1E">
      <w:r>
        <w:rPr>
          <w:noProof/>
        </w:rPr>
        <w:drawing>
          <wp:inline distT="0" distB="0" distL="0" distR="0" wp14:anchorId="618421FC" wp14:editId="26C519D7">
            <wp:extent cx="5924550" cy="6391275"/>
            <wp:effectExtent l="0" t="0" r="0" b="0"/>
            <wp:docPr id="11318960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96012" name=""/>
                    <pic:cNvPicPr/>
                  </pic:nvPicPr>
                  <pic:blipFill>
                    <a:blip r:embed="rId21">
                      <a:extLst>
                        <a:ext uri="{28A0092B-C50C-407E-A947-70E740481C1C}">
                          <a14:useLocalDpi xmlns:a14="http://schemas.microsoft.com/office/drawing/2010/main" val="0"/>
                        </a:ext>
                      </a:extLst>
                    </a:blip>
                    <a:stretch>
                      <a:fillRect/>
                    </a:stretch>
                  </pic:blipFill>
                  <pic:spPr>
                    <a:xfrm>
                      <a:off x="0" y="0"/>
                      <a:ext cx="5924550" cy="6391275"/>
                    </a:xfrm>
                    <a:prstGeom prst="rect">
                      <a:avLst/>
                    </a:prstGeom>
                  </pic:spPr>
                </pic:pic>
              </a:graphicData>
            </a:graphic>
          </wp:inline>
        </w:drawing>
      </w:r>
    </w:p>
    <w:p w14:paraId="50669871" w14:textId="77777777" w:rsidR="006B6064" w:rsidRDefault="006B6064">
      <w:pPr>
        <w:rPr>
          <w:rFonts w:ascii="Arial" w:eastAsiaTheme="majorEastAsia" w:hAnsi="Arial" w:cs="Arial"/>
          <w:b/>
          <w:bCs/>
          <w:sz w:val="24"/>
          <w:szCs w:val="24"/>
        </w:rPr>
      </w:pPr>
      <w:r>
        <w:rPr>
          <w:rFonts w:ascii="Arial" w:hAnsi="Arial" w:cs="Arial"/>
          <w:b/>
          <w:bCs/>
          <w:sz w:val="24"/>
          <w:szCs w:val="24"/>
        </w:rPr>
        <w:br w:type="page"/>
      </w:r>
    </w:p>
    <w:p w14:paraId="453FFD66" w14:textId="25A1EF50" w:rsidR="0019494E" w:rsidRPr="006B6064" w:rsidRDefault="0019494E" w:rsidP="006B6064">
      <w:pPr>
        <w:pStyle w:val="Heading1"/>
        <w:spacing w:before="0" w:line="240" w:lineRule="auto"/>
        <w:rPr>
          <w:rFonts w:ascii="Arial" w:hAnsi="Arial" w:cs="Arial"/>
          <w:b/>
          <w:color w:val="auto"/>
        </w:rPr>
      </w:pPr>
      <w:bookmarkStart w:id="2" w:name="_Toc177138918"/>
      <w:r w:rsidRPr="006B6064">
        <w:rPr>
          <w:rFonts w:ascii="Arial" w:hAnsi="Arial" w:cs="Arial"/>
          <w:b/>
          <w:color w:val="auto"/>
        </w:rPr>
        <w:lastRenderedPageBreak/>
        <w:t xml:space="preserve">Activity 2 </w:t>
      </w:r>
      <w:r w:rsidR="005B6B64" w:rsidRPr="006B6064">
        <w:rPr>
          <w:rFonts w:ascii="Arial" w:hAnsi="Arial" w:cs="Arial"/>
          <w:b/>
          <w:color w:val="auto"/>
        </w:rPr>
        <w:t>m</w:t>
      </w:r>
      <w:r w:rsidRPr="006B6064">
        <w:rPr>
          <w:rFonts w:ascii="Arial" w:hAnsi="Arial" w:cs="Arial"/>
          <w:b/>
          <w:color w:val="auto"/>
        </w:rPr>
        <w:t>aterials</w:t>
      </w:r>
      <w:bookmarkEnd w:id="2"/>
    </w:p>
    <w:p w14:paraId="42E8FDF5" w14:textId="77777777" w:rsidR="0019494E" w:rsidRPr="00736B69" w:rsidRDefault="0019494E" w:rsidP="006B6064">
      <w:pPr>
        <w:spacing w:after="0" w:line="240" w:lineRule="auto"/>
        <w:rPr>
          <w:rFonts w:ascii="Arial" w:hAnsi="Arial" w:cs="Arial"/>
          <w:sz w:val="24"/>
          <w:szCs w:val="24"/>
        </w:rPr>
      </w:pPr>
    </w:p>
    <w:p w14:paraId="73E97FF1" w14:textId="20FAF911" w:rsidR="0E09FA89" w:rsidRDefault="0E09FA89" w:rsidP="43D91D1E">
      <w:pPr>
        <w:rPr>
          <w:rFonts w:ascii="Arial" w:hAnsi="Arial" w:cs="Arial"/>
          <w:sz w:val="24"/>
          <w:szCs w:val="24"/>
        </w:rPr>
      </w:pPr>
      <w:r w:rsidRPr="2B2A5C48">
        <w:rPr>
          <w:rFonts w:ascii="Arial" w:hAnsi="Arial" w:cs="Arial"/>
          <w:sz w:val="24"/>
          <w:szCs w:val="24"/>
        </w:rPr>
        <w:t>Using the grading descriptors and learner work below consider how you would award marks against AO</w:t>
      </w:r>
      <w:r w:rsidR="2C908274" w:rsidRPr="2B2A5C48">
        <w:rPr>
          <w:rFonts w:ascii="Arial" w:hAnsi="Arial" w:cs="Arial"/>
          <w:sz w:val="24"/>
          <w:szCs w:val="24"/>
        </w:rPr>
        <w:t>3</w:t>
      </w:r>
      <w:r w:rsidRPr="2B2A5C48">
        <w:rPr>
          <w:rFonts w:ascii="Arial" w:hAnsi="Arial" w:cs="Arial"/>
          <w:sz w:val="24"/>
          <w:szCs w:val="24"/>
        </w:rPr>
        <w:t>, AO</w:t>
      </w:r>
      <w:r w:rsidR="7228CE60" w:rsidRPr="2B2A5C48">
        <w:rPr>
          <w:rFonts w:ascii="Arial" w:hAnsi="Arial" w:cs="Arial"/>
          <w:sz w:val="24"/>
          <w:szCs w:val="24"/>
        </w:rPr>
        <w:t>4</w:t>
      </w:r>
      <w:r w:rsidRPr="2B2A5C48">
        <w:rPr>
          <w:rFonts w:ascii="Arial" w:hAnsi="Arial" w:cs="Arial"/>
          <w:sz w:val="24"/>
          <w:szCs w:val="24"/>
        </w:rPr>
        <w:t xml:space="preserve"> and AO</w:t>
      </w:r>
      <w:r w:rsidR="26B558A8" w:rsidRPr="2B2A5C48">
        <w:rPr>
          <w:rFonts w:ascii="Arial" w:hAnsi="Arial" w:cs="Arial"/>
          <w:sz w:val="24"/>
          <w:szCs w:val="24"/>
        </w:rPr>
        <w:t>5</w:t>
      </w:r>
      <w:r w:rsidRPr="2B2A5C48">
        <w:rPr>
          <w:rFonts w:ascii="Arial" w:hAnsi="Arial" w:cs="Arial"/>
          <w:sz w:val="24"/>
          <w:szCs w:val="24"/>
        </w:rPr>
        <w:t xml:space="preserve"> for </w:t>
      </w:r>
      <w:r w:rsidR="00DF38C5" w:rsidRPr="2B2A5C48">
        <w:rPr>
          <w:rFonts w:ascii="Arial" w:hAnsi="Arial" w:cs="Arial"/>
          <w:sz w:val="24"/>
          <w:szCs w:val="24"/>
        </w:rPr>
        <w:t>t</w:t>
      </w:r>
      <w:r w:rsidRPr="2B2A5C48">
        <w:rPr>
          <w:rFonts w:ascii="Arial" w:hAnsi="Arial" w:cs="Arial"/>
          <w:sz w:val="24"/>
          <w:szCs w:val="24"/>
        </w:rPr>
        <w:t xml:space="preserve">ask </w:t>
      </w:r>
      <w:r w:rsidR="39178FB7" w:rsidRPr="2B2A5C48">
        <w:rPr>
          <w:rFonts w:ascii="Arial" w:hAnsi="Arial" w:cs="Arial"/>
          <w:sz w:val="24"/>
          <w:szCs w:val="24"/>
        </w:rPr>
        <w:t>5</w:t>
      </w:r>
    </w:p>
    <w:p w14:paraId="652E7EBB" w14:textId="757DA490" w:rsidR="216E6BBC" w:rsidRDefault="216E6BBC" w:rsidP="43D91D1E">
      <w:r>
        <w:rPr>
          <w:noProof/>
        </w:rPr>
        <w:drawing>
          <wp:inline distT="0" distB="0" distL="0" distR="0" wp14:anchorId="20482134" wp14:editId="2B217A8B">
            <wp:extent cx="6391275" cy="6334125"/>
            <wp:effectExtent l="0" t="0" r="0" b="0"/>
            <wp:docPr id="11238671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867156" name=""/>
                    <pic:cNvPicPr/>
                  </pic:nvPicPr>
                  <pic:blipFill>
                    <a:blip r:embed="rId22">
                      <a:extLst>
                        <a:ext uri="{28A0092B-C50C-407E-A947-70E740481C1C}">
                          <a14:useLocalDpi xmlns:a14="http://schemas.microsoft.com/office/drawing/2010/main" val="0"/>
                        </a:ext>
                      </a:extLst>
                    </a:blip>
                    <a:stretch>
                      <a:fillRect/>
                    </a:stretch>
                  </pic:blipFill>
                  <pic:spPr>
                    <a:xfrm>
                      <a:off x="0" y="0"/>
                      <a:ext cx="6391275" cy="6334125"/>
                    </a:xfrm>
                    <a:prstGeom prst="rect">
                      <a:avLst/>
                    </a:prstGeom>
                  </pic:spPr>
                </pic:pic>
              </a:graphicData>
            </a:graphic>
          </wp:inline>
        </w:drawing>
      </w:r>
    </w:p>
    <w:p w14:paraId="251084F0" w14:textId="0F445D8D" w:rsidR="47BC968F" w:rsidRDefault="47BC968F" w:rsidP="47BC968F"/>
    <w:p w14:paraId="1B999E82" w14:textId="430D9D92" w:rsidR="216E6BBC" w:rsidRDefault="216E6BBC" w:rsidP="43D91D1E">
      <w:pPr>
        <w:sectPr w:rsidR="216E6BBC" w:rsidSect="00803AB3">
          <w:headerReference w:type="even" r:id="rId23"/>
          <w:headerReference w:type="default" r:id="rId24"/>
          <w:footerReference w:type="even" r:id="rId25"/>
          <w:footerReference w:type="default" r:id="rId26"/>
          <w:headerReference w:type="first" r:id="rId27"/>
          <w:footerReference w:type="first" r:id="rId28"/>
          <w:pgSz w:w="11906" w:h="16838"/>
          <w:pgMar w:top="1440" w:right="849" w:bottom="1440" w:left="993" w:header="708" w:footer="708" w:gutter="0"/>
          <w:cols w:space="708"/>
          <w:docGrid w:linePitch="360"/>
        </w:sectPr>
      </w:pPr>
    </w:p>
    <w:p w14:paraId="712772C1" w14:textId="65AA2146" w:rsidR="284DB37C" w:rsidRDefault="284DB37C" w:rsidP="2B2A5C48">
      <w:r>
        <w:rPr>
          <w:noProof/>
        </w:rPr>
        <w:lastRenderedPageBreak/>
        <w:drawing>
          <wp:inline distT="0" distB="0" distL="0" distR="0" wp14:anchorId="7F5231FF" wp14:editId="3012C223">
            <wp:extent cx="5772150" cy="6486525"/>
            <wp:effectExtent l="0" t="0" r="0" b="0"/>
            <wp:docPr id="3067478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47867" name=""/>
                    <pic:cNvPicPr/>
                  </pic:nvPicPr>
                  <pic:blipFill>
                    <a:blip r:embed="rId29">
                      <a:extLst>
                        <a:ext uri="{28A0092B-C50C-407E-A947-70E740481C1C}">
                          <a14:useLocalDpi xmlns:a14="http://schemas.microsoft.com/office/drawing/2010/main" val="0"/>
                        </a:ext>
                      </a:extLst>
                    </a:blip>
                    <a:stretch>
                      <a:fillRect/>
                    </a:stretch>
                  </pic:blipFill>
                  <pic:spPr>
                    <a:xfrm>
                      <a:off x="0" y="0"/>
                      <a:ext cx="5772150" cy="6486525"/>
                    </a:xfrm>
                    <a:prstGeom prst="rect">
                      <a:avLst/>
                    </a:prstGeom>
                  </pic:spPr>
                </pic:pic>
              </a:graphicData>
            </a:graphic>
          </wp:inline>
        </w:drawing>
      </w:r>
    </w:p>
    <w:p w14:paraId="3112A0F8" w14:textId="2618B94A" w:rsidR="2B2A5C48" w:rsidRDefault="2B2A5C48" w:rsidP="2B2A5C48">
      <w:pPr>
        <w:rPr>
          <w:rFonts w:ascii="Arial" w:hAnsi="Arial" w:cs="Arial"/>
          <w:b/>
          <w:bCs/>
          <w:sz w:val="32"/>
          <w:szCs w:val="32"/>
        </w:rPr>
      </w:pPr>
    </w:p>
    <w:p w14:paraId="7F15F296" w14:textId="61D37225" w:rsidR="2B2A5C48" w:rsidRDefault="2B2A5C48" w:rsidP="2B2A5C48">
      <w:pPr>
        <w:rPr>
          <w:rFonts w:ascii="Arial" w:hAnsi="Arial" w:cs="Arial"/>
          <w:b/>
          <w:bCs/>
          <w:sz w:val="32"/>
          <w:szCs w:val="32"/>
        </w:rPr>
      </w:pPr>
    </w:p>
    <w:p w14:paraId="39844999" w14:textId="34A2B8FE" w:rsidR="2B2A5C48" w:rsidRDefault="2B2A5C48" w:rsidP="2B2A5C48">
      <w:pPr>
        <w:rPr>
          <w:rFonts w:ascii="Arial" w:hAnsi="Arial" w:cs="Arial"/>
          <w:b/>
          <w:bCs/>
          <w:sz w:val="32"/>
          <w:szCs w:val="32"/>
        </w:rPr>
      </w:pPr>
    </w:p>
    <w:p w14:paraId="4E987106" w14:textId="4FF3376E" w:rsidR="2B2A5C48" w:rsidRDefault="2B2A5C48" w:rsidP="2B2A5C48">
      <w:pPr>
        <w:rPr>
          <w:rFonts w:ascii="Arial" w:hAnsi="Arial" w:cs="Arial"/>
          <w:b/>
          <w:bCs/>
          <w:sz w:val="32"/>
          <w:szCs w:val="32"/>
        </w:rPr>
      </w:pPr>
    </w:p>
    <w:p w14:paraId="1503BAD8" w14:textId="79543A34" w:rsidR="284DB37C" w:rsidRDefault="284DB37C" w:rsidP="2B2A5C48">
      <w:r>
        <w:rPr>
          <w:noProof/>
        </w:rPr>
        <w:lastRenderedPageBreak/>
        <w:drawing>
          <wp:inline distT="0" distB="0" distL="0" distR="0" wp14:anchorId="69F53611" wp14:editId="662922C7">
            <wp:extent cx="5432007" cy="2359356"/>
            <wp:effectExtent l="0" t="0" r="0" b="0"/>
            <wp:docPr id="19933017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301790" name=""/>
                    <pic:cNvPicPr/>
                  </pic:nvPicPr>
                  <pic:blipFill>
                    <a:blip r:embed="rId30">
                      <a:extLst>
                        <a:ext uri="{28A0092B-C50C-407E-A947-70E740481C1C}">
                          <a14:useLocalDpi xmlns:a14="http://schemas.microsoft.com/office/drawing/2010/main" val="0"/>
                        </a:ext>
                      </a:extLst>
                    </a:blip>
                    <a:stretch>
                      <a:fillRect/>
                    </a:stretch>
                  </pic:blipFill>
                  <pic:spPr>
                    <a:xfrm>
                      <a:off x="0" y="0"/>
                      <a:ext cx="5432007" cy="2359356"/>
                    </a:xfrm>
                    <a:prstGeom prst="rect">
                      <a:avLst/>
                    </a:prstGeom>
                  </pic:spPr>
                </pic:pic>
              </a:graphicData>
            </a:graphic>
          </wp:inline>
        </w:drawing>
      </w:r>
    </w:p>
    <w:p w14:paraId="2CAA335F" w14:textId="431D16BB" w:rsidR="2B2A5C48" w:rsidRDefault="2B2A5C48" w:rsidP="2B2A5C48">
      <w:pPr>
        <w:rPr>
          <w:rFonts w:ascii="Arial" w:hAnsi="Arial" w:cs="Arial"/>
          <w:b/>
          <w:bCs/>
          <w:sz w:val="32"/>
          <w:szCs w:val="32"/>
        </w:rPr>
      </w:pPr>
    </w:p>
    <w:p w14:paraId="5D61EC69" w14:textId="7D5AA6AF" w:rsidR="2B2A5C48" w:rsidRDefault="2B2A5C48" w:rsidP="2B2A5C48">
      <w:pPr>
        <w:rPr>
          <w:rFonts w:ascii="Arial" w:hAnsi="Arial" w:cs="Arial"/>
          <w:b/>
          <w:bCs/>
          <w:sz w:val="32"/>
          <w:szCs w:val="32"/>
        </w:rPr>
      </w:pPr>
    </w:p>
    <w:p w14:paraId="0A9E3AE2" w14:textId="398F2F4D" w:rsidR="2B2A5C48" w:rsidRDefault="2B2A5C48" w:rsidP="2B2A5C48">
      <w:pPr>
        <w:rPr>
          <w:rFonts w:ascii="Arial" w:hAnsi="Arial" w:cs="Arial"/>
          <w:b/>
          <w:bCs/>
          <w:sz w:val="32"/>
          <w:szCs w:val="32"/>
        </w:rPr>
      </w:pPr>
    </w:p>
    <w:p w14:paraId="3F9F3998" w14:textId="0C305B14" w:rsidR="2B2A5C48" w:rsidRDefault="2B2A5C48" w:rsidP="2B2A5C48">
      <w:pPr>
        <w:rPr>
          <w:rFonts w:ascii="Arial" w:hAnsi="Arial" w:cs="Arial"/>
          <w:b/>
          <w:bCs/>
          <w:sz w:val="32"/>
          <w:szCs w:val="32"/>
        </w:rPr>
      </w:pPr>
    </w:p>
    <w:p w14:paraId="052E248E" w14:textId="72015756" w:rsidR="2B2A5C48" w:rsidRDefault="2B2A5C48" w:rsidP="2B2A5C48">
      <w:pPr>
        <w:rPr>
          <w:rFonts w:ascii="Arial" w:hAnsi="Arial" w:cs="Arial"/>
          <w:b/>
          <w:bCs/>
          <w:sz w:val="32"/>
          <w:szCs w:val="32"/>
        </w:rPr>
      </w:pPr>
    </w:p>
    <w:p w14:paraId="5AE7DDA1" w14:textId="14A617F9" w:rsidR="2B2A5C48" w:rsidRDefault="2B2A5C48" w:rsidP="2B2A5C48">
      <w:pPr>
        <w:rPr>
          <w:rFonts w:ascii="Arial" w:hAnsi="Arial" w:cs="Arial"/>
          <w:b/>
          <w:bCs/>
          <w:sz w:val="32"/>
          <w:szCs w:val="32"/>
        </w:rPr>
      </w:pPr>
    </w:p>
    <w:p w14:paraId="0C5B699F" w14:textId="1C5CBBF8" w:rsidR="2B2A5C48" w:rsidRDefault="2B2A5C48" w:rsidP="2B2A5C48">
      <w:pPr>
        <w:rPr>
          <w:rFonts w:ascii="Arial" w:hAnsi="Arial" w:cs="Arial"/>
          <w:b/>
          <w:bCs/>
          <w:sz w:val="32"/>
          <w:szCs w:val="32"/>
        </w:rPr>
      </w:pPr>
    </w:p>
    <w:p w14:paraId="7FEF325F" w14:textId="7E84F95F" w:rsidR="2B2A5C48" w:rsidRDefault="2B2A5C48" w:rsidP="2B2A5C48">
      <w:pPr>
        <w:rPr>
          <w:rFonts w:ascii="Arial" w:hAnsi="Arial" w:cs="Arial"/>
          <w:b/>
          <w:bCs/>
          <w:sz w:val="32"/>
          <w:szCs w:val="32"/>
        </w:rPr>
      </w:pPr>
    </w:p>
    <w:p w14:paraId="2808262F" w14:textId="61C3E954" w:rsidR="2B2A5C48" w:rsidRDefault="2B2A5C48" w:rsidP="2B2A5C48">
      <w:pPr>
        <w:rPr>
          <w:rFonts w:ascii="Arial" w:hAnsi="Arial" w:cs="Arial"/>
          <w:b/>
          <w:bCs/>
          <w:sz w:val="32"/>
          <w:szCs w:val="32"/>
        </w:rPr>
      </w:pPr>
    </w:p>
    <w:p w14:paraId="38A0364D" w14:textId="210B8C5B" w:rsidR="2B2A5C48" w:rsidRDefault="2B2A5C48" w:rsidP="2B2A5C48">
      <w:pPr>
        <w:rPr>
          <w:rFonts w:ascii="Arial" w:hAnsi="Arial" w:cs="Arial"/>
          <w:b/>
          <w:bCs/>
          <w:sz w:val="32"/>
          <w:szCs w:val="32"/>
        </w:rPr>
      </w:pPr>
    </w:p>
    <w:p w14:paraId="32C9048E" w14:textId="18C2E8A1" w:rsidR="2B2A5C48" w:rsidRDefault="2B2A5C48" w:rsidP="2B2A5C48">
      <w:pPr>
        <w:rPr>
          <w:rFonts w:ascii="Arial" w:hAnsi="Arial" w:cs="Arial"/>
          <w:b/>
          <w:bCs/>
          <w:sz w:val="32"/>
          <w:szCs w:val="32"/>
        </w:rPr>
      </w:pPr>
    </w:p>
    <w:p w14:paraId="3B134A69" w14:textId="573AC17E" w:rsidR="2B2A5C48" w:rsidRDefault="2B2A5C48" w:rsidP="2B2A5C48">
      <w:pPr>
        <w:rPr>
          <w:rFonts w:ascii="Arial" w:hAnsi="Arial" w:cs="Arial"/>
          <w:b/>
          <w:bCs/>
          <w:sz w:val="32"/>
          <w:szCs w:val="32"/>
        </w:rPr>
      </w:pPr>
    </w:p>
    <w:p w14:paraId="123B1AC7" w14:textId="06D1E6E9" w:rsidR="2B2A5C48" w:rsidRDefault="2B2A5C48" w:rsidP="2B2A5C48">
      <w:pPr>
        <w:rPr>
          <w:rFonts w:ascii="Arial" w:hAnsi="Arial" w:cs="Arial"/>
          <w:b/>
          <w:bCs/>
          <w:sz w:val="32"/>
          <w:szCs w:val="32"/>
        </w:rPr>
      </w:pPr>
    </w:p>
    <w:p w14:paraId="45B66ECA" w14:textId="1466303B" w:rsidR="2B2A5C48" w:rsidRDefault="2B2A5C48" w:rsidP="2B2A5C48">
      <w:pPr>
        <w:rPr>
          <w:rFonts w:ascii="Arial" w:hAnsi="Arial" w:cs="Arial"/>
          <w:b/>
          <w:bCs/>
          <w:sz w:val="32"/>
          <w:szCs w:val="32"/>
        </w:rPr>
      </w:pPr>
    </w:p>
    <w:p w14:paraId="2AECB500" w14:textId="6843D66B" w:rsidR="2B2A5C48" w:rsidRDefault="2B2A5C48" w:rsidP="2B2A5C48">
      <w:pPr>
        <w:rPr>
          <w:rFonts w:ascii="Arial" w:hAnsi="Arial" w:cs="Arial"/>
          <w:b/>
          <w:bCs/>
          <w:sz w:val="32"/>
          <w:szCs w:val="32"/>
        </w:rPr>
      </w:pPr>
    </w:p>
    <w:p w14:paraId="0444C02E" w14:textId="37172D67" w:rsidR="2B2A5C48" w:rsidRDefault="2B2A5C48" w:rsidP="2B2A5C48">
      <w:pPr>
        <w:rPr>
          <w:rFonts w:ascii="Arial" w:hAnsi="Arial" w:cs="Arial"/>
          <w:b/>
          <w:bCs/>
          <w:sz w:val="32"/>
          <w:szCs w:val="32"/>
        </w:rPr>
      </w:pPr>
    </w:p>
    <w:p w14:paraId="203EE156" w14:textId="535FB856" w:rsidR="2B2A5C48" w:rsidRDefault="2B2A5C48" w:rsidP="2B2A5C48">
      <w:pPr>
        <w:rPr>
          <w:rFonts w:ascii="Arial" w:hAnsi="Arial" w:cs="Arial"/>
          <w:b/>
          <w:bCs/>
          <w:sz w:val="32"/>
          <w:szCs w:val="32"/>
        </w:rPr>
      </w:pPr>
    </w:p>
    <w:p w14:paraId="33A19F62" w14:textId="6EC2C2AE" w:rsidR="2B2A5C48" w:rsidRDefault="2B2A5C48" w:rsidP="2B2A5C48">
      <w:pPr>
        <w:rPr>
          <w:rFonts w:ascii="Arial" w:hAnsi="Arial" w:cs="Arial"/>
          <w:b/>
          <w:bCs/>
          <w:sz w:val="32"/>
          <w:szCs w:val="32"/>
        </w:rPr>
      </w:pPr>
    </w:p>
    <w:p w14:paraId="4F9D6D3B" w14:textId="6B14F6CF" w:rsidR="47BC968F" w:rsidRDefault="02FACBB7" w:rsidP="47BC968F">
      <w:pPr>
        <w:rPr>
          <w:rFonts w:ascii="Arial" w:hAnsi="Arial" w:cs="Arial"/>
        </w:rPr>
      </w:pPr>
      <w:r w:rsidRPr="000A7175">
        <w:rPr>
          <w:rFonts w:ascii="Arial" w:hAnsi="Arial" w:cs="Arial"/>
          <w:b/>
          <w:sz w:val="32"/>
          <w:szCs w:val="32"/>
        </w:rPr>
        <w:lastRenderedPageBreak/>
        <w:t>Activity 2</w:t>
      </w:r>
      <w:r w:rsidR="000A7175" w:rsidRPr="000A7175">
        <w:rPr>
          <w:rFonts w:ascii="Arial" w:hAnsi="Arial" w:cs="Arial"/>
          <w:b/>
          <w:bCs/>
          <w:sz w:val="32"/>
          <w:szCs w:val="32"/>
        </w:rPr>
        <w:t xml:space="preserve"> l</w:t>
      </w:r>
      <w:r w:rsidR="1CA80F18" w:rsidRPr="000A7175">
        <w:rPr>
          <w:rFonts w:ascii="Arial" w:hAnsi="Arial" w:cs="Arial"/>
          <w:b/>
          <w:bCs/>
          <w:sz w:val="32"/>
          <w:szCs w:val="32"/>
        </w:rPr>
        <w:t xml:space="preserve">earner </w:t>
      </w:r>
      <w:r w:rsidR="000A7175" w:rsidRPr="000A7175">
        <w:rPr>
          <w:rFonts w:ascii="Arial" w:hAnsi="Arial" w:cs="Arial"/>
          <w:b/>
          <w:bCs/>
          <w:sz w:val="32"/>
          <w:szCs w:val="32"/>
        </w:rPr>
        <w:t>w</w:t>
      </w:r>
      <w:r w:rsidR="1CA80F18" w:rsidRPr="000A7175">
        <w:rPr>
          <w:rFonts w:ascii="Arial" w:hAnsi="Arial" w:cs="Arial"/>
          <w:b/>
          <w:bCs/>
          <w:sz w:val="32"/>
          <w:szCs w:val="32"/>
        </w:rPr>
        <w:t>ork</w:t>
      </w:r>
    </w:p>
    <w:p w14:paraId="3FFC3589" w14:textId="5A7C9249" w:rsidR="146EF0E5" w:rsidRDefault="146EF0E5" w:rsidP="47BC968F"/>
    <w:p w14:paraId="16E27997" w14:textId="3E8AE8A3" w:rsidR="47BC968F" w:rsidRDefault="45E492FC" w:rsidP="43D91D1E">
      <w:r>
        <w:rPr>
          <w:noProof/>
        </w:rPr>
        <w:drawing>
          <wp:inline distT="0" distB="0" distL="0" distR="0" wp14:anchorId="10531DDE" wp14:editId="22B547DB">
            <wp:extent cx="5409524" cy="3073016"/>
            <wp:effectExtent l="0" t="0" r="0" b="0"/>
            <wp:docPr id="2537528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52814" name=""/>
                    <pic:cNvPicPr/>
                  </pic:nvPicPr>
                  <pic:blipFill>
                    <a:blip r:embed="rId31">
                      <a:extLst>
                        <a:ext uri="{28A0092B-C50C-407E-A947-70E740481C1C}">
                          <a14:useLocalDpi xmlns:a14="http://schemas.microsoft.com/office/drawing/2010/main" val="0"/>
                        </a:ext>
                      </a:extLst>
                    </a:blip>
                    <a:stretch>
                      <a:fillRect/>
                    </a:stretch>
                  </pic:blipFill>
                  <pic:spPr>
                    <a:xfrm>
                      <a:off x="0" y="0"/>
                      <a:ext cx="5409524" cy="3073016"/>
                    </a:xfrm>
                    <a:prstGeom prst="rect">
                      <a:avLst/>
                    </a:prstGeom>
                  </pic:spPr>
                </pic:pic>
              </a:graphicData>
            </a:graphic>
          </wp:inline>
        </w:drawing>
      </w:r>
    </w:p>
    <w:p w14:paraId="11225823" w14:textId="5FE828F4" w:rsidR="201F68BD" w:rsidRDefault="201F68BD" w:rsidP="47BC968F"/>
    <w:p w14:paraId="3448D022" w14:textId="7DF677B3" w:rsidR="47BC968F" w:rsidRDefault="47BC968F" w:rsidP="43D91D1E"/>
    <w:p w14:paraId="0547E794" w14:textId="4B59ED1F" w:rsidR="47BC968F" w:rsidRDefault="47BC968F" w:rsidP="47BC968F">
      <w:pPr>
        <w:rPr>
          <w:rFonts w:ascii="Arial" w:hAnsi="Arial" w:cs="Arial"/>
        </w:rPr>
      </w:pPr>
    </w:p>
    <w:p w14:paraId="2AE06EFB" w14:textId="0303D39B" w:rsidR="47BC968F" w:rsidRDefault="47BC968F" w:rsidP="47BC968F">
      <w:pPr>
        <w:rPr>
          <w:rFonts w:ascii="Arial" w:hAnsi="Arial" w:cs="Arial"/>
        </w:rPr>
      </w:pPr>
    </w:p>
    <w:p w14:paraId="72572E6E" w14:textId="3060F7B1" w:rsidR="146EF0E5" w:rsidRDefault="45E492FC" w:rsidP="47BC968F">
      <w:r>
        <w:rPr>
          <w:noProof/>
        </w:rPr>
        <w:drawing>
          <wp:inline distT="0" distB="0" distL="0" distR="0" wp14:anchorId="751D183D" wp14:editId="2E68511B">
            <wp:extent cx="6486525" cy="3409950"/>
            <wp:effectExtent l="0" t="0" r="0" b="0"/>
            <wp:docPr id="11226621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62108" name=""/>
                    <pic:cNvPicPr/>
                  </pic:nvPicPr>
                  <pic:blipFill>
                    <a:blip r:embed="rId32">
                      <a:extLst>
                        <a:ext uri="{28A0092B-C50C-407E-A947-70E740481C1C}">
                          <a14:useLocalDpi xmlns:a14="http://schemas.microsoft.com/office/drawing/2010/main" val="0"/>
                        </a:ext>
                      </a:extLst>
                    </a:blip>
                    <a:stretch>
                      <a:fillRect/>
                    </a:stretch>
                  </pic:blipFill>
                  <pic:spPr>
                    <a:xfrm>
                      <a:off x="0" y="0"/>
                      <a:ext cx="6486525" cy="3409950"/>
                    </a:xfrm>
                    <a:prstGeom prst="rect">
                      <a:avLst/>
                    </a:prstGeom>
                  </pic:spPr>
                </pic:pic>
              </a:graphicData>
            </a:graphic>
          </wp:inline>
        </w:drawing>
      </w:r>
    </w:p>
    <w:p w14:paraId="777FF293" w14:textId="27A4CF26" w:rsidR="47BC968F" w:rsidRDefault="47BC968F" w:rsidP="47BC968F">
      <w:pPr>
        <w:rPr>
          <w:rFonts w:ascii="Arial" w:hAnsi="Arial" w:cs="Arial"/>
        </w:rPr>
      </w:pPr>
    </w:p>
    <w:p w14:paraId="4ECF373A" w14:textId="77777777" w:rsidR="00201C56" w:rsidRDefault="00201C56" w:rsidP="000A7175">
      <w:pPr>
        <w:pStyle w:val="Heading1"/>
        <w:spacing w:before="0" w:line="240" w:lineRule="auto"/>
        <w:rPr>
          <w:rFonts w:ascii="Arial" w:hAnsi="Arial" w:cs="Arial"/>
          <w:b/>
          <w:color w:val="auto"/>
        </w:rPr>
        <w:sectPr w:rsidR="00201C56" w:rsidSect="0004463D">
          <w:pgSz w:w="11906" w:h="16838"/>
          <w:pgMar w:top="1440" w:right="849" w:bottom="993" w:left="851" w:header="708" w:footer="708" w:gutter="0"/>
          <w:cols w:space="708"/>
          <w:docGrid w:linePitch="360"/>
        </w:sectPr>
      </w:pPr>
      <w:bookmarkStart w:id="3" w:name="_Toc177138919"/>
    </w:p>
    <w:p w14:paraId="7F6379EA" w14:textId="0E6EB9BF" w:rsidR="0019494E" w:rsidRPr="000A7175" w:rsidRDefault="0019494E" w:rsidP="000A7175">
      <w:pPr>
        <w:pStyle w:val="Heading1"/>
        <w:spacing w:before="0" w:line="240" w:lineRule="auto"/>
        <w:rPr>
          <w:rFonts w:ascii="Arial" w:hAnsi="Arial" w:cs="Arial"/>
          <w:b/>
          <w:color w:val="auto"/>
        </w:rPr>
      </w:pPr>
      <w:r w:rsidRPr="000A7175">
        <w:rPr>
          <w:rFonts w:ascii="Arial" w:hAnsi="Arial" w:cs="Arial"/>
          <w:b/>
          <w:color w:val="auto"/>
        </w:rPr>
        <w:lastRenderedPageBreak/>
        <w:t xml:space="preserve">Activity 2 </w:t>
      </w:r>
      <w:r w:rsidR="005B6B64" w:rsidRPr="000A7175">
        <w:rPr>
          <w:rFonts w:ascii="Arial" w:hAnsi="Arial" w:cs="Arial"/>
          <w:b/>
          <w:color w:val="auto"/>
        </w:rPr>
        <w:t>a</w:t>
      </w:r>
      <w:r w:rsidRPr="000A7175">
        <w:rPr>
          <w:rFonts w:ascii="Arial" w:hAnsi="Arial" w:cs="Arial"/>
          <w:b/>
          <w:color w:val="auto"/>
        </w:rPr>
        <w:t>nswers</w:t>
      </w:r>
      <w:bookmarkEnd w:id="3"/>
    </w:p>
    <w:p w14:paraId="7C3C13C3" w14:textId="6CFB9499" w:rsidR="47BC968F" w:rsidRDefault="47BC968F" w:rsidP="47BC968F"/>
    <w:p w14:paraId="15DD4222" w14:textId="74322A5D" w:rsidR="47BC968F" w:rsidRPr="00736B69" w:rsidRDefault="7C3EA896" w:rsidP="43D91D1E">
      <w:r>
        <w:rPr>
          <w:noProof/>
        </w:rPr>
        <w:drawing>
          <wp:inline distT="0" distB="0" distL="0" distR="0" wp14:anchorId="449BFF29" wp14:editId="5EF61CB6">
            <wp:extent cx="5781675" cy="6486525"/>
            <wp:effectExtent l="0" t="0" r="0" b="0"/>
            <wp:docPr id="17226015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01531" name=""/>
                    <pic:cNvPicPr/>
                  </pic:nvPicPr>
                  <pic:blipFill>
                    <a:blip r:embed="rId33">
                      <a:extLst>
                        <a:ext uri="{28A0092B-C50C-407E-A947-70E740481C1C}">
                          <a14:useLocalDpi xmlns:a14="http://schemas.microsoft.com/office/drawing/2010/main" val="0"/>
                        </a:ext>
                      </a:extLst>
                    </a:blip>
                    <a:stretch>
                      <a:fillRect/>
                    </a:stretch>
                  </pic:blipFill>
                  <pic:spPr>
                    <a:xfrm>
                      <a:off x="0" y="0"/>
                      <a:ext cx="5781675" cy="6486525"/>
                    </a:xfrm>
                    <a:prstGeom prst="rect">
                      <a:avLst/>
                    </a:prstGeom>
                  </pic:spPr>
                </pic:pic>
              </a:graphicData>
            </a:graphic>
          </wp:inline>
        </w:drawing>
      </w:r>
    </w:p>
    <w:p w14:paraId="58BD688F" w14:textId="57F65750" w:rsidR="35380B6B" w:rsidRDefault="35380B6B" w:rsidP="47BC968F"/>
    <w:p w14:paraId="0277F14E" w14:textId="77777777" w:rsidR="0019494E" w:rsidRPr="00FD050B" w:rsidRDefault="0019494E" w:rsidP="0019494E">
      <w:pPr>
        <w:rPr>
          <w:rFonts w:ascii="Arial" w:hAnsi="Arial" w:cs="Arial"/>
        </w:rPr>
      </w:pPr>
    </w:p>
    <w:p w14:paraId="267F6230" w14:textId="4157BF40" w:rsidR="0019494E" w:rsidRPr="00FD050B" w:rsidRDefault="0019494E" w:rsidP="47BC968F">
      <w:pPr>
        <w:rPr>
          <w:rFonts w:ascii="Arial" w:hAnsi="Arial" w:cs="Arial"/>
        </w:rPr>
      </w:pPr>
    </w:p>
    <w:p w14:paraId="288E7446" w14:textId="276A9AA7" w:rsidR="0019494E" w:rsidRPr="00FD050B" w:rsidRDefault="0019494E" w:rsidP="47BC968F">
      <w:pPr>
        <w:rPr>
          <w:rFonts w:ascii="Arial" w:hAnsi="Arial" w:cs="Arial"/>
        </w:rPr>
      </w:pPr>
    </w:p>
    <w:p w14:paraId="3D650236" w14:textId="73D538B6" w:rsidR="0019494E" w:rsidRPr="00FD050B" w:rsidRDefault="0019494E" w:rsidP="47BC968F">
      <w:pPr>
        <w:rPr>
          <w:rFonts w:ascii="Arial" w:hAnsi="Arial" w:cs="Arial"/>
        </w:rPr>
      </w:pPr>
    </w:p>
    <w:p w14:paraId="5A52196F" w14:textId="2AC9F16D" w:rsidR="0019494E" w:rsidRPr="00736B69" w:rsidRDefault="0019494E" w:rsidP="47BC968F">
      <w:pPr>
        <w:rPr>
          <w:rFonts w:ascii="Arial" w:hAnsi="Arial" w:cs="Arial"/>
          <w:sz w:val="24"/>
          <w:szCs w:val="24"/>
        </w:rPr>
      </w:pPr>
    </w:p>
    <w:p w14:paraId="11BFDD27" w14:textId="77777777" w:rsidR="00F213B4" w:rsidRPr="00FD050B" w:rsidRDefault="00F213B4" w:rsidP="00F213B4">
      <w:pPr>
        <w:rPr>
          <w:rFonts w:ascii="Arial" w:hAnsi="Arial" w:cs="Arial"/>
        </w:rPr>
      </w:pPr>
    </w:p>
    <w:sectPr w:rsidR="00F213B4" w:rsidRPr="00FD050B" w:rsidSect="00201C56">
      <w:pgSz w:w="11906" w:h="16838"/>
      <w:pgMar w:top="1440" w:right="849" w:bottom="993"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E4AD2" w14:textId="77777777" w:rsidR="00957581" w:rsidRDefault="00957581" w:rsidP="00873529">
      <w:pPr>
        <w:spacing w:after="0" w:line="240" w:lineRule="auto"/>
      </w:pPr>
      <w:r>
        <w:separator/>
      </w:r>
    </w:p>
  </w:endnote>
  <w:endnote w:type="continuationSeparator" w:id="0">
    <w:p w14:paraId="10C2ED0A" w14:textId="77777777" w:rsidR="00957581" w:rsidRDefault="00957581" w:rsidP="00873529">
      <w:pPr>
        <w:spacing w:after="0" w:line="240" w:lineRule="auto"/>
      </w:pPr>
      <w:r>
        <w:continuationSeparator/>
      </w:r>
    </w:p>
  </w:endnote>
  <w:endnote w:type="continuationNotice" w:id="1">
    <w:p w14:paraId="70017DA4" w14:textId="77777777" w:rsidR="00957581" w:rsidRDefault="009575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26B43" w14:textId="77777777" w:rsidR="00AB41F9" w:rsidRDefault="00AB41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485511"/>
      <w:docPartObj>
        <w:docPartGallery w:val="Page Numbers (Bottom of Page)"/>
        <w:docPartUnique/>
      </w:docPartObj>
    </w:sdtPr>
    <w:sdtEndPr>
      <w:rPr>
        <w:noProof/>
      </w:rPr>
    </w:sdtEndPr>
    <w:sdtContent>
      <w:p w14:paraId="07E865B7" w14:textId="67D538C6" w:rsidR="008C7119" w:rsidRDefault="008C711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D26B6C5" w14:textId="77777777" w:rsidR="008C7119" w:rsidRDefault="008C711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47A83" w14:textId="77777777" w:rsidR="00AB41F9" w:rsidRDefault="00AB41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0D71A" w14:textId="77777777" w:rsidR="00957581" w:rsidRDefault="00957581" w:rsidP="00873529">
      <w:pPr>
        <w:spacing w:after="0" w:line="240" w:lineRule="auto"/>
      </w:pPr>
      <w:r>
        <w:separator/>
      </w:r>
    </w:p>
  </w:footnote>
  <w:footnote w:type="continuationSeparator" w:id="0">
    <w:p w14:paraId="1785BD22" w14:textId="77777777" w:rsidR="00957581" w:rsidRDefault="00957581" w:rsidP="00873529">
      <w:pPr>
        <w:spacing w:after="0" w:line="240" w:lineRule="auto"/>
      </w:pPr>
      <w:r>
        <w:continuationSeparator/>
      </w:r>
    </w:p>
  </w:footnote>
  <w:footnote w:type="continuationNotice" w:id="1">
    <w:p w14:paraId="4F9CD4AA" w14:textId="77777777" w:rsidR="00957581" w:rsidRDefault="009575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F6CF3" w14:textId="28C28D3A" w:rsidR="00AB41F9" w:rsidRDefault="00000000">
    <w:pPr>
      <w:pStyle w:val="Header"/>
    </w:pPr>
    <w:r>
      <w:rPr>
        <w:noProof/>
      </w:rPr>
      <w:pict w14:anchorId="042F61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37422" o:spid="_x0000_s1026" type="#_x0000_t136" style="position:absolute;margin-left:0;margin-top:0;width:608.1pt;height:101.35pt;rotation:315;z-index:-251655168;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8CE64" w14:textId="30536002" w:rsidR="00AB41F9" w:rsidRDefault="00000000">
    <w:pPr>
      <w:pStyle w:val="Header"/>
    </w:pPr>
    <w:r>
      <w:rPr>
        <w:noProof/>
      </w:rPr>
      <w:pict w14:anchorId="23CAA6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37423" o:spid="_x0000_s1027" type="#_x0000_t136" style="position:absolute;margin-left:0;margin-top:0;width:608.1pt;height:101.35pt;rotation:315;z-index:-251653120;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2AB93" w14:textId="1EE2E431" w:rsidR="00AB41F9" w:rsidRDefault="00000000">
    <w:pPr>
      <w:pStyle w:val="Header"/>
    </w:pPr>
    <w:r>
      <w:rPr>
        <w:noProof/>
      </w:rPr>
      <w:pict w14:anchorId="16B7A9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37421" o:spid="_x0000_s1025" type="#_x0000_t136" style="position:absolute;margin-left:0;margin-top:0;width:608.1pt;height:101.35pt;rotation:315;z-index:-251657216;mso-position-horizontal:center;mso-position-horizontal-relative:margin;mso-position-vertical:center;mso-position-vertical-relative:margin" o:allowincell="f" fillcolor="silver" stroked="f">
          <v:fill opacity=".5"/>
          <v:textpath style="font-family:&quot;Calibri&quot;;font-size:1pt" string="TRAINING MATERIAL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45AF9"/>
    <w:multiLevelType w:val="hybridMultilevel"/>
    <w:tmpl w:val="75D00BD8"/>
    <w:lvl w:ilvl="0" w:tplc="01E4D6F8">
      <w:numFmt w:val="bullet"/>
      <w:lvlText w:val=""/>
      <w:lvlJc w:val="left"/>
      <w:pPr>
        <w:ind w:left="397" w:hanging="397"/>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DB8066D"/>
    <w:multiLevelType w:val="hybridMultilevel"/>
    <w:tmpl w:val="FC46921E"/>
    <w:lvl w:ilvl="0" w:tplc="6E8A3ECA">
      <w:numFmt w:val="bullet"/>
      <w:lvlText w:val=""/>
      <w:lvlJc w:val="left"/>
      <w:pPr>
        <w:ind w:left="397" w:hanging="397"/>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42840277">
    <w:abstractNumId w:val="0"/>
  </w:num>
  <w:num w:numId="2" w16cid:durableId="9981881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529"/>
    <w:rsid w:val="00021D3C"/>
    <w:rsid w:val="000229AD"/>
    <w:rsid w:val="00022B4A"/>
    <w:rsid w:val="00036141"/>
    <w:rsid w:val="0003A2FD"/>
    <w:rsid w:val="00041559"/>
    <w:rsid w:val="0004463D"/>
    <w:rsid w:val="00053175"/>
    <w:rsid w:val="00053452"/>
    <w:rsid w:val="00061FDF"/>
    <w:rsid w:val="00063A70"/>
    <w:rsid w:val="00072CD3"/>
    <w:rsid w:val="0009148B"/>
    <w:rsid w:val="000A3A32"/>
    <w:rsid w:val="000A7175"/>
    <w:rsid w:val="000D1C45"/>
    <w:rsid w:val="000D379C"/>
    <w:rsid w:val="000E7B35"/>
    <w:rsid w:val="000F4457"/>
    <w:rsid w:val="000F77CE"/>
    <w:rsid w:val="001018E6"/>
    <w:rsid w:val="001026FD"/>
    <w:rsid w:val="0012449E"/>
    <w:rsid w:val="001300CB"/>
    <w:rsid w:val="001350E7"/>
    <w:rsid w:val="001378A1"/>
    <w:rsid w:val="00146D59"/>
    <w:rsid w:val="00163102"/>
    <w:rsid w:val="0016395D"/>
    <w:rsid w:val="0018117C"/>
    <w:rsid w:val="00186A83"/>
    <w:rsid w:val="0019494E"/>
    <w:rsid w:val="001A412D"/>
    <w:rsid w:val="00201C56"/>
    <w:rsid w:val="00216ADC"/>
    <w:rsid w:val="00241063"/>
    <w:rsid w:val="00255FD0"/>
    <w:rsid w:val="00260717"/>
    <w:rsid w:val="00283219"/>
    <w:rsid w:val="00286A40"/>
    <w:rsid w:val="00287C3D"/>
    <w:rsid w:val="002C4B42"/>
    <w:rsid w:val="002D322F"/>
    <w:rsid w:val="002E4081"/>
    <w:rsid w:val="00301513"/>
    <w:rsid w:val="00303ED5"/>
    <w:rsid w:val="00304264"/>
    <w:rsid w:val="00306F51"/>
    <w:rsid w:val="00322433"/>
    <w:rsid w:val="003348AF"/>
    <w:rsid w:val="00343492"/>
    <w:rsid w:val="00347E79"/>
    <w:rsid w:val="00351EED"/>
    <w:rsid w:val="00366241"/>
    <w:rsid w:val="00374DBB"/>
    <w:rsid w:val="00385F73"/>
    <w:rsid w:val="00394F08"/>
    <w:rsid w:val="003B1A84"/>
    <w:rsid w:val="003D00DF"/>
    <w:rsid w:val="004106F5"/>
    <w:rsid w:val="004138A5"/>
    <w:rsid w:val="0042458D"/>
    <w:rsid w:val="00431BB8"/>
    <w:rsid w:val="0043514E"/>
    <w:rsid w:val="00440CF0"/>
    <w:rsid w:val="0046353F"/>
    <w:rsid w:val="0047463B"/>
    <w:rsid w:val="0049464A"/>
    <w:rsid w:val="00497F3E"/>
    <w:rsid w:val="004C2ED0"/>
    <w:rsid w:val="004D695E"/>
    <w:rsid w:val="004E26E8"/>
    <w:rsid w:val="004E5E43"/>
    <w:rsid w:val="00516D8C"/>
    <w:rsid w:val="005228E8"/>
    <w:rsid w:val="005322FA"/>
    <w:rsid w:val="0053572D"/>
    <w:rsid w:val="00544C52"/>
    <w:rsid w:val="00555299"/>
    <w:rsid w:val="00570D73"/>
    <w:rsid w:val="00590079"/>
    <w:rsid w:val="005A2B14"/>
    <w:rsid w:val="005A43B8"/>
    <w:rsid w:val="005A77E1"/>
    <w:rsid w:val="005B6B64"/>
    <w:rsid w:val="005B736B"/>
    <w:rsid w:val="005D1BC8"/>
    <w:rsid w:val="005E0961"/>
    <w:rsid w:val="0060420C"/>
    <w:rsid w:val="006143CF"/>
    <w:rsid w:val="00651488"/>
    <w:rsid w:val="00657068"/>
    <w:rsid w:val="006574EE"/>
    <w:rsid w:val="006636BE"/>
    <w:rsid w:val="00664DB8"/>
    <w:rsid w:val="00684274"/>
    <w:rsid w:val="00687E5C"/>
    <w:rsid w:val="00693434"/>
    <w:rsid w:val="0069509B"/>
    <w:rsid w:val="006A217F"/>
    <w:rsid w:val="006A552A"/>
    <w:rsid w:val="006B2D9E"/>
    <w:rsid w:val="006B6064"/>
    <w:rsid w:val="006C1240"/>
    <w:rsid w:val="006C385A"/>
    <w:rsid w:val="006C84B2"/>
    <w:rsid w:val="006D522E"/>
    <w:rsid w:val="006D5F7B"/>
    <w:rsid w:val="006D6145"/>
    <w:rsid w:val="006E1165"/>
    <w:rsid w:val="006E43E9"/>
    <w:rsid w:val="00702B25"/>
    <w:rsid w:val="00702F08"/>
    <w:rsid w:val="00713CF2"/>
    <w:rsid w:val="00713E7E"/>
    <w:rsid w:val="007172B8"/>
    <w:rsid w:val="007338CD"/>
    <w:rsid w:val="00736B69"/>
    <w:rsid w:val="00742D50"/>
    <w:rsid w:val="00745FAE"/>
    <w:rsid w:val="007617B0"/>
    <w:rsid w:val="007732BB"/>
    <w:rsid w:val="00777E51"/>
    <w:rsid w:val="007801F7"/>
    <w:rsid w:val="007824D9"/>
    <w:rsid w:val="007C0312"/>
    <w:rsid w:val="007D22CA"/>
    <w:rsid w:val="00803AB3"/>
    <w:rsid w:val="00805EE3"/>
    <w:rsid w:val="00811B49"/>
    <w:rsid w:val="00822BF4"/>
    <w:rsid w:val="008248A1"/>
    <w:rsid w:val="00827A0C"/>
    <w:rsid w:val="00857338"/>
    <w:rsid w:val="0086234B"/>
    <w:rsid w:val="00873529"/>
    <w:rsid w:val="008858D4"/>
    <w:rsid w:val="008A0C23"/>
    <w:rsid w:val="008B399F"/>
    <w:rsid w:val="008C7119"/>
    <w:rsid w:val="008D7A3B"/>
    <w:rsid w:val="008E4350"/>
    <w:rsid w:val="008F2C7B"/>
    <w:rsid w:val="008F7C53"/>
    <w:rsid w:val="00906862"/>
    <w:rsid w:val="00916D5B"/>
    <w:rsid w:val="0092340D"/>
    <w:rsid w:val="009267E9"/>
    <w:rsid w:val="00945F98"/>
    <w:rsid w:val="009460F6"/>
    <w:rsid w:val="0094622A"/>
    <w:rsid w:val="00950668"/>
    <w:rsid w:val="00957581"/>
    <w:rsid w:val="00962873"/>
    <w:rsid w:val="00971A75"/>
    <w:rsid w:val="009C1282"/>
    <w:rsid w:val="009C5353"/>
    <w:rsid w:val="009E353B"/>
    <w:rsid w:val="009F7CD2"/>
    <w:rsid w:val="00A02AB8"/>
    <w:rsid w:val="00A16479"/>
    <w:rsid w:val="00A169F1"/>
    <w:rsid w:val="00A22903"/>
    <w:rsid w:val="00A24FF0"/>
    <w:rsid w:val="00A37D6D"/>
    <w:rsid w:val="00A611C7"/>
    <w:rsid w:val="00A62FC3"/>
    <w:rsid w:val="00A6629F"/>
    <w:rsid w:val="00A753E7"/>
    <w:rsid w:val="00A8340F"/>
    <w:rsid w:val="00AA3404"/>
    <w:rsid w:val="00AB41F9"/>
    <w:rsid w:val="00AB7519"/>
    <w:rsid w:val="00AD1B28"/>
    <w:rsid w:val="00AD74B0"/>
    <w:rsid w:val="00B220F2"/>
    <w:rsid w:val="00B22647"/>
    <w:rsid w:val="00B32C19"/>
    <w:rsid w:val="00B5122D"/>
    <w:rsid w:val="00B76BD9"/>
    <w:rsid w:val="00B933F2"/>
    <w:rsid w:val="00BB4D97"/>
    <w:rsid w:val="00BC75BD"/>
    <w:rsid w:val="00BC76CB"/>
    <w:rsid w:val="00BD02ED"/>
    <w:rsid w:val="00BD0EBF"/>
    <w:rsid w:val="00BD11B5"/>
    <w:rsid w:val="00BD5DF0"/>
    <w:rsid w:val="00BF1FE8"/>
    <w:rsid w:val="00C02CF4"/>
    <w:rsid w:val="00C03C6A"/>
    <w:rsid w:val="00C27B87"/>
    <w:rsid w:val="00C4014B"/>
    <w:rsid w:val="00C8063A"/>
    <w:rsid w:val="00C83588"/>
    <w:rsid w:val="00C842B1"/>
    <w:rsid w:val="00CB17D1"/>
    <w:rsid w:val="00CC5E60"/>
    <w:rsid w:val="00CC7794"/>
    <w:rsid w:val="00CE1372"/>
    <w:rsid w:val="00CE403E"/>
    <w:rsid w:val="00D018DB"/>
    <w:rsid w:val="00D17E74"/>
    <w:rsid w:val="00D5216F"/>
    <w:rsid w:val="00D54694"/>
    <w:rsid w:val="00D61BAB"/>
    <w:rsid w:val="00D8180F"/>
    <w:rsid w:val="00DA0E66"/>
    <w:rsid w:val="00DB5AB2"/>
    <w:rsid w:val="00DC10FB"/>
    <w:rsid w:val="00DC1512"/>
    <w:rsid w:val="00DC4FAE"/>
    <w:rsid w:val="00DF38C5"/>
    <w:rsid w:val="00E00394"/>
    <w:rsid w:val="00E07EBF"/>
    <w:rsid w:val="00E23443"/>
    <w:rsid w:val="00E304BA"/>
    <w:rsid w:val="00E3285D"/>
    <w:rsid w:val="00E43BDE"/>
    <w:rsid w:val="00E551B3"/>
    <w:rsid w:val="00E72A42"/>
    <w:rsid w:val="00E810AC"/>
    <w:rsid w:val="00E92B03"/>
    <w:rsid w:val="00E9732F"/>
    <w:rsid w:val="00EB57E8"/>
    <w:rsid w:val="00EC0FAF"/>
    <w:rsid w:val="00EC3851"/>
    <w:rsid w:val="00EC4E7C"/>
    <w:rsid w:val="00EF04EC"/>
    <w:rsid w:val="00EF6B1B"/>
    <w:rsid w:val="00F1211E"/>
    <w:rsid w:val="00F213B4"/>
    <w:rsid w:val="00F25244"/>
    <w:rsid w:val="00F30C8E"/>
    <w:rsid w:val="00F3679D"/>
    <w:rsid w:val="00F43C6C"/>
    <w:rsid w:val="00F46E46"/>
    <w:rsid w:val="00F5005F"/>
    <w:rsid w:val="00F54DB2"/>
    <w:rsid w:val="00F6122B"/>
    <w:rsid w:val="00F7580B"/>
    <w:rsid w:val="00FB238F"/>
    <w:rsid w:val="00FB52FC"/>
    <w:rsid w:val="00FC30B1"/>
    <w:rsid w:val="00FD050B"/>
    <w:rsid w:val="00FF1CE4"/>
    <w:rsid w:val="00FF6B95"/>
    <w:rsid w:val="00FF78AA"/>
    <w:rsid w:val="011B7811"/>
    <w:rsid w:val="013A0E4E"/>
    <w:rsid w:val="02FACBB7"/>
    <w:rsid w:val="030C4AA7"/>
    <w:rsid w:val="033295F2"/>
    <w:rsid w:val="03E1AFF5"/>
    <w:rsid w:val="03E3AB35"/>
    <w:rsid w:val="03EC971C"/>
    <w:rsid w:val="057FF1D4"/>
    <w:rsid w:val="05A7F39D"/>
    <w:rsid w:val="07D1FAED"/>
    <w:rsid w:val="07EBDA20"/>
    <w:rsid w:val="081C390E"/>
    <w:rsid w:val="09045DEF"/>
    <w:rsid w:val="0A030850"/>
    <w:rsid w:val="0A6AE9E8"/>
    <w:rsid w:val="0AB325AB"/>
    <w:rsid w:val="0BFCC2F6"/>
    <w:rsid w:val="0DC27B55"/>
    <w:rsid w:val="0E09FA89"/>
    <w:rsid w:val="0E639382"/>
    <w:rsid w:val="0EFC85B4"/>
    <w:rsid w:val="0F095954"/>
    <w:rsid w:val="0FEBC81C"/>
    <w:rsid w:val="1056B32B"/>
    <w:rsid w:val="108F3FD4"/>
    <w:rsid w:val="10A7B817"/>
    <w:rsid w:val="114A9904"/>
    <w:rsid w:val="117D0823"/>
    <w:rsid w:val="118F916D"/>
    <w:rsid w:val="13313F15"/>
    <w:rsid w:val="13CB06E4"/>
    <w:rsid w:val="1446D9BD"/>
    <w:rsid w:val="14554B0C"/>
    <w:rsid w:val="146EF0E5"/>
    <w:rsid w:val="1482D945"/>
    <w:rsid w:val="1513667B"/>
    <w:rsid w:val="151CEF4B"/>
    <w:rsid w:val="153B6B88"/>
    <w:rsid w:val="15709D43"/>
    <w:rsid w:val="15C80564"/>
    <w:rsid w:val="15CBB5F1"/>
    <w:rsid w:val="15D89A32"/>
    <w:rsid w:val="15E4C8FB"/>
    <w:rsid w:val="15F6B210"/>
    <w:rsid w:val="16E4377B"/>
    <w:rsid w:val="17037819"/>
    <w:rsid w:val="17ADDAB7"/>
    <w:rsid w:val="181389AE"/>
    <w:rsid w:val="18F84333"/>
    <w:rsid w:val="1A1C9A1A"/>
    <w:rsid w:val="1A49D9AE"/>
    <w:rsid w:val="1A6D4E38"/>
    <w:rsid w:val="1A91CC74"/>
    <w:rsid w:val="1B158F91"/>
    <w:rsid w:val="1B5B94B2"/>
    <w:rsid w:val="1B6F356C"/>
    <w:rsid w:val="1BAAAA96"/>
    <w:rsid w:val="1BF394E1"/>
    <w:rsid w:val="1C18A23E"/>
    <w:rsid w:val="1C47A198"/>
    <w:rsid w:val="1C4CBEAF"/>
    <w:rsid w:val="1C9BBA6B"/>
    <w:rsid w:val="1CA80F18"/>
    <w:rsid w:val="1CF09B9E"/>
    <w:rsid w:val="1D4BD9F2"/>
    <w:rsid w:val="1D597CAF"/>
    <w:rsid w:val="1DB8E31C"/>
    <w:rsid w:val="1E2EBE20"/>
    <w:rsid w:val="1E5F3240"/>
    <w:rsid w:val="1ED883A2"/>
    <w:rsid w:val="1EDA508B"/>
    <w:rsid w:val="1EE70B24"/>
    <w:rsid w:val="1F05372D"/>
    <w:rsid w:val="1F49D555"/>
    <w:rsid w:val="1FEBD963"/>
    <w:rsid w:val="1FF0998F"/>
    <w:rsid w:val="201173D8"/>
    <w:rsid w:val="201F68BD"/>
    <w:rsid w:val="20AB2E0D"/>
    <w:rsid w:val="20EDEA03"/>
    <w:rsid w:val="21353D2B"/>
    <w:rsid w:val="216E6BBC"/>
    <w:rsid w:val="219F6E3C"/>
    <w:rsid w:val="228CD4D8"/>
    <w:rsid w:val="230017D0"/>
    <w:rsid w:val="230A4EA5"/>
    <w:rsid w:val="24F19330"/>
    <w:rsid w:val="251D2279"/>
    <w:rsid w:val="2570799D"/>
    <w:rsid w:val="26100C3E"/>
    <w:rsid w:val="2682E860"/>
    <w:rsid w:val="26920D03"/>
    <w:rsid w:val="26A64BFA"/>
    <w:rsid w:val="26B558A8"/>
    <w:rsid w:val="26CB6177"/>
    <w:rsid w:val="27009B60"/>
    <w:rsid w:val="270B4363"/>
    <w:rsid w:val="276435D3"/>
    <w:rsid w:val="27BE454F"/>
    <w:rsid w:val="2823E098"/>
    <w:rsid w:val="283957BB"/>
    <w:rsid w:val="284DB37C"/>
    <w:rsid w:val="28BE69A2"/>
    <w:rsid w:val="28D6F8D5"/>
    <w:rsid w:val="28DC3B20"/>
    <w:rsid w:val="290F04CE"/>
    <w:rsid w:val="2918046B"/>
    <w:rsid w:val="292C2161"/>
    <w:rsid w:val="293A6066"/>
    <w:rsid w:val="297FA316"/>
    <w:rsid w:val="29CCC948"/>
    <w:rsid w:val="2A9A24B3"/>
    <w:rsid w:val="2ACDBD09"/>
    <w:rsid w:val="2AF376EF"/>
    <w:rsid w:val="2B2A5C48"/>
    <w:rsid w:val="2B40E171"/>
    <w:rsid w:val="2B705307"/>
    <w:rsid w:val="2B98DD22"/>
    <w:rsid w:val="2C10886F"/>
    <w:rsid w:val="2C19A4A5"/>
    <w:rsid w:val="2C908274"/>
    <w:rsid w:val="2CB666ED"/>
    <w:rsid w:val="2DC8489E"/>
    <w:rsid w:val="2F3B3318"/>
    <w:rsid w:val="2F5F26D7"/>
    <w:rsid w:val="2F6CDE17"/>
    <w:rsid w:val="2FB13318"/>
    <w:rsid w:val="30222BFF"/>
    <w:rsid w:val="31739228"/>
    <w:rsid w:val="31E094DA"/>
    <w:rsid w:val="324368C1"/>
    <w:rsid w:val="328B33EA"/>
    <w:rsid w:val="33076EA6"/>
    <w:rsid w:val="331A9E78"/>
    <w:rsid w:val="3361B794"/>
    <w:rsid w:val="3380DDA9"/>
    <w:rsid w:val="343444B0"/>
    <w:rsid w:val="34BC2BE7"/>
    <w:rsid w:val="34D42174"/>
    <w:rsid w:val="35380B6B"/>
    <w:rsid w:val="3669C3E6"/>
    <w:rsid w:val="36FF3739"/>
    <w:rsid w:val="374F12FB"/>
    <w:rsid w:val="383738D5"/>
    <w:rsid w:val="38807542"/>
    <w:rsid w:val="389F6F97"/>
    <w:rsid w:val="39178FB7"/>
    <w:rsid w:val="39320F14"/>
    <w:rsid w:val="3941B6AA"/>
    <w:rsid w:val="395E1EE8"/>
    <w:rsid w:val="39A2595F"/>
    <w:rsid w:val="39CB07C7"/>
    <w:rsid w:val="3A5DEDD1"/>
    <w:rsid w:val="3A7C0122"/>
    <w:rsid w:val="3A9B96EE"/>
    <w:rsid w:val="3A9C4CC8"/>
    <w:rsid w:val="3AB1E726"/>
    <w:rsid w:val="3AB51E9F"/>
    <w:rsid w:val="3AEF26F6"/>
    <w:rsid w:val="3BBAF43D"/>
    <w:rsid w:val="3C736217"/>
    <w:rsid w:val="3C833B0E"/>
    <w:rsid w:val="3D44E349"/>
    <w:rsid w:val="3D8F6CA8"/>
    <w:rsid w:val="3E7553D9"/>
    <w:rsid w:val="3E75C251"/>
    <w:rsid w:val="3E832137"/>
    <w:rsid w:val="3EE89BDE"/>
    <w:rsid w:val="3F49FE44"/>
    <w:rsid w:val="4015CE18"/>
    <w:rsid w:val="40956515"/>
    <w:rsid w:val="40D83D0D"/>
    <w:rsid w:val="40D92006"/>
    <w:rsid w:val="40E1A1E3"/>
    <w:rsid w:val="419539A9"/>
    <w:rsid w:val="420CCAC8"/>
    <w:rsid w:val="42CF47CB"/>
    <w:rsid w:val="43CAF649"/>
    <w:rsid w:val="43D91D1E"/>
    <w:rsid w:val="44134CB8"/>
    <w:rsid w:val="447E72DF"/>
    <w:rsid w:val="44C7D9CF"/>
    <w:rsid w:val="44D19B71"/>
    <w:rsid w:val="44F1BA9B"/>
    <w:rsid w:val="4566BD33"/>
    <w:rsid w:val="45712C40"/>
    <w:rsid w:val="45E492FC"/>
    <w:rsid w:val="462146E1"/>
    <w:rsid w:val="466DA235"/>
    <w:rsid w:val="4694162A"/>
    <w:rsid w:val="4757C090"/>
    <w:rsid w:val="479D6417"/>
    <w:rsid w:val="47AD67C3"/>
    <w:rsid w:val="47BC968F"/>
    <w:rsid w:val="47CFF51E"/>
    <w:rsid w:val="4837B1CF"/>
    <w:rsid w:val="4903EF1E"/>
    <w:rsid w:val="4918A751"/>
    <w:rsid w:val="496D0D63"/>
    <w:rsid w:val="49811CE9"/>
    <w:rsid w:val="49832F9D"/>
    <w:rsid w:val="49858042"/>
    <w:rsid w:val="49B88D3B"/>
    <w:rsid w:val="4A22131B"/>
    <w:rsid w:val="4A2D790A"/>
    <w:rsid w:val="4A9CB0D8"/>
    <w:rsid w:val="4B71D545"/>
    <w:rsid w:val="4BA2AD44"/>
    <w:rsid w:val="4BC696F6"/>
    <w:rsid w:val="4C1174E3"/>
    <w:rsid w:val="4D409BDE"/>
    <w:rsid w:val="4DB1DEF9"/>
    <w:rsid w:val="4E906743"/>
    <w:rsid w:val="4EA35621"/>
    <w:rsid w:val="4EA74AC2"/>
    <w:rsid w:val="4EDBEB6A"/>
    <w:rsid w:val="4F4EB9EE"/>
    <w:rsid w:val="4F66B234"/>
    <w:rsid w:val="4F764A05"/>
    <w:rsid w:val="4F7D156E"/>
    <w:rsid w:val="4FA86DD6"/>
    <w:rsid w:val="50B3F751"/>
    <w:rsid w:val="50D0225E"/>
    <w:rsid w:val="51371B6D"/>
    <w:rsid w:val="51D90270"/>
    <w:rsid w:val="522106DC"/>
    <w:rsid w:val="5222E483"/>
    <w:rsid w:val="5284BD16"/>
    <w:rsid w:val="532F359B"/>
    <w:rsid w:val="53862DAA"/>
    <w:rsid w:val="53925F56"/>
    <w:rsid w:val="53F91160"/>
    <w:rsid w:val="549D1C42"/>
    <w:rsid w:val="549F0692"/>
    <w:rsid w:val="54FFD900"/>
    <w:rsid w:val="556FBA1A"/>
    <w:rsid w:val="559BCB0E"/>
    <w:rsid w:val="55BB8D64"/>
    <w:rsid w:val="560694F9"/>
    <w:rsid w:val="5675582E"/>
    <w:rsid w:val="56FABC1C"/>
    <w:rsid w:val="57275B84"/>
    <w:rsid w:val="574BCE2A"/>
    <w:rsid w:val="5774C707"/>
    <w:rsid w:val="57902769"/>
    <w:rsid w:val="57A82B71"/>
    <w:rsid w:val="57C8B841"/>
    <w:rsid w:val="581758DA"/>
    <w:rsid w:val="58FFA931"/>
    <w:rsid w:val="594F14BF"/>
    <w:rsid w:val="5A08F4B9"/>
    <w:rsid w:val="5A1A49C9"/>
    <w:rsid w:val="5B3D8C27"/>
    <w:rsid w:val="5BF55D7A"/>
    <w:rsid w:val="5C178671"/>
    <w:rsid w:val="5C5B441E"/>
    <w:rsid w:val="5CAD9213"/>
    <w:rsid w:val="5CFB783D"/>
    <w:rsid w:val="5D304735"/>
    <w:rsid w:val="5DC2F9EB"/>
    <w:rsid w:val="5DDB9514"/>
    <w:rsid w:val="5E250053"/>
    <w:rsid w:val="5E6CC83F"/>
    <w:rsid w:val="5E904A9D"/>
    <w:rsid w:val="5E9A6EFD"/>
    <w:rsid w:val="5EBF5ADC"/>
    <w:rsid w:val="5FD69589"/>
    <w:rsid w:val="600BB864"/>
    <w:rsid w:val="6102CF79"/>
    <w:rsid w:val="61183417"/>
    <w:rsid w:val="61603940"/>
    <w:rsid w:val="61C424E4"/>
    <w:rsid w:val="622E0AE6"/>
    <w:rsid w:val="62AAA610"/>
    <w:rsid w:val="62AF4FC2"/>
    <w:rsid w:val="62B1A3D5"/>
    <w:rsid w:val="62B819F1"/>
    <w:rsid w:val="62C6DCAB"/>
    <w:rsid w:val="6304E63E"/>
    <w:rsid w:val="63118450"/>
    <w:rsid w:val="63F2A563"/>
    <w:rsid w:val="64209CB7"/>
    <w:rsid w:val="642CF572"/>
    <w:rsid w:val="644F2EAB"/>
    <w:rsid w:val="64CB89CA"/>
    <w:rsid w:val="65C5CEF7"/>
    <w:rsid w:val="65DD6D03"/>
    <w:rsid w:val="66883281"/>
    <w:rsid w:val="671EB7E3"/>
    <w:rsid w:val="67E60CB4"/>
    <w:rsid w:val="681036BD"/>
    <w:rsid w:val="684AEB22"/>
    <w:rsid w:val="68C5BA78"/>
    <w:rsid w:val="68E35E8D"/>
    <w:rsid w:val="68EE0914"/>
    <w:rsid w:val="68FC1D51"/>
    <w:rsid w:val="69B13BA9"/>
    <w:rsid w:val="69B5820F"/>
    <w:rsid w:val="6A50C340"/>
    <w:rsid w:val="6B67B0E3"/>
    <w:rsid w:val="6B7BBACD"/>
    <w:rsid w:val="6C287C0B"/>
    <w:rsid w:val="6C4EF2D6"/>
    <w:rsid w:val="6C527C18"/>
    <w:rsid w:val="6CCA52CC"/>
    <w:rsid w:val="6D09CD6E"/>
    <w:rsid w:val="6D41413C"/>
    <w:rsid w:val="6D440989"/>
    <w:rsid w:val="6D5A5BA0"/>
    <w:rsid w:val="6E053E72"/>
    <w:rsid w:val="6E0698F2"/>
    <w:rsid w:val="6EA07D83"/>
    <w:rsid w:val="6EB354B1"/>
    <w:rsid w:val="6EED2AAE"/>
    <w:rsid w:val="6EFE2D0A"/>
    <w:rsid w:val="6F4A61EC"/>
    <w:rsid w:val="6F6D756B"/>
    <w:rsid w:val="6FB4C67A"/>
    <w:rsid w:val="6FFA5F5C"/>
    <w:rsid w:val="70931429"/>
    <w:rsid w:val="70C895CF"/>
    <w:rsid w:val="71232FF3"/>
    <w:rsid w:val="714B6333"/>
    <w:rsid w:val="71751DF5"/>
    <w:rsid w:val="71C1DEF2"/>
    <w:rsid w:val="7219CEB3"/>
    <w:rsid w:val="7228CE60"/>
    <w:rsid w:val="722CE350"/>
    <w:rsid w:val="7299806B"/>
    <w:rsid w:val="72A456D6"/>
    <w:rsid w:val="734DD966"/>
    <w:rsid w:val="7358D386"/>
    <w:rsid w:val="73A53961"/>
    <w:rsid w:val="73B8F4D0"/>
    <w:rsid w:val="73D7CA96"/>
    <w:rsid w:val="73EF2D12"/>
    <w:rsid w:val="73F4AAF4"/>
    <w:rsid w:val="744538A5"/>
    <w:rsid w:val="746744E3"/>
    <w:rsid w:val="746DB50D"/>
    <w:rsid w:val="75AD255F"/>
    <w:rsid w:val="75FC93BC"/>
    <w:rsid w:val="770F2791"/>
    <w:rsid w:val="779165C6"/>
    <w:rsid w:val="77921D8A"/>
    <w:rsid w:val="77B1C7A9"/>
    <w:rsid w:val="78DD565D"/>
    <w:rsid w:val="7919AB85"/>
    <w:rsid w:val="7998FE1B"/>
    <w:rsid w:val="79C12E13"/>
    <w:rsid w:val="7A1978BE"/>
    <w:rsid w:val="7ABECAF1"/>
    <w:rsid w:val="7B27CB55"/>
    <w:rsid w:val="7C030F85"/>
    <w:rsid w:val="7C3EA896"/>
    <w:rsid w:val="7C94E89F"/>
    <w:rsid w:val="7CE61EDC"/>
    <w:rsid w:val="7D0C0574"/>
    <w:rsid w:val="7D64CF37"/>
    <w:rsid w:val="7DCA640A"/>
    <w:rsid w:val="7DFBF09F"/>
    <w:rsid w:val="7E17D951"/>
    <w:rsid w:val="7F143BDB"/>
    <w:rsid w:val="7F2A8759"/>
    <w:rsid w:val="7F71E11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57929"/>
  <w15:chartTrackingRefBased/>
  <w15:docId w15:val="{FEDDD1C5-1321-4565-9E4C-14E6E684D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C53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35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529"/>
  </w:style>
  <w:style w:type="paragraph" w:styleId="Footer">
    <w:name w:val="footer"/>
    <w:basedOn w:val="Normal"/>
    <w:link w:val="FooterChar"/>
    <w:uiPriority w:val="99"/>
    <w:unhideWhenUsed/>
    <w:rsid w:val="008735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529"/>
  </w:style>
  <w:style w:type="paragraph" w:styleId="ListParagraph">
    <w:name w:val="List Paragraph"/>
    <w:basedOn w:val="Normal"/>
    <w:uiPriority w:val="34"/>
    <w:qFormat/>
    <w:rsid w:val="009C5353"/>
    <w:pPr>
      <w:ind w:left="720"/>
      <w:contextualSpacing/>
    </w:pPr>
  </w:style>
  <w:style w:type="character" w:customStyle="1" w:styleId="Heading1Char">
    <w:name w:val="Heading 1 Char"/>
    <w:basedOn w:val="DefaultParagraphFont"/>
    <w:link w:val="Heading1"/>
    <w:uiPriority w:val="9"/>
    <w:rsid w:val="009C535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C5353"/>
    <w:pPr>
      <w:outlineLvl w:val="9"/>
    </w:pPr>
    <w:rPr>
      <w:kern w:val="0"/>
      <w:lang w:val="en-US"/>
      <w14:ligatures w14:val="none"/>
    </w:rPr>
  </w:style>
  <w:style w:type="paragraph" w:styleId="TOC1">
    <w:name w:val="toc 1"/>
    <w:basedOn w:val="Normal"/>
    <w:next w:val="Normal"/>
    <w:autoRedefine/>
    <w:uiPriority w:val="39"/>
    <w:unhideWhenUsed/>
    <w:rsid w:val="001350E7"/>
    <w:pPr>
      <w:spacing w:after="100"/>
    </w:pPr>
  </w:style>
  <w:style w:type="character" w:styleId="Hyperlink">
    <w:name w:val="Hyperlink"/>
    <w:basedOn w:val="DefaultParagraphFont"/>
    <w:uiPriority w:val="99"/>
    <w:unhideWhenUsed/>
    <w:rsid w:val="001350E7"/>
    <w:rPr>
      <w:color w:val="0563C1" w:themeColor="hyperlink"/>
      <w:u w:val="single"/>
    </w:rPr>
  </w:style>
  <w:style w:type="character" w:styleId="CommentReference">
    <w:name w:val="annotation reference"/>
    <w:basedOn w:val="DefaultParagraphFont"/>
    <w:uiPriority w:val="99"/>
    <w:semiHidden/>
    <w:unhideWhenUsed/>
    <w:rsid w:val="00945F98"/>
    <w:rPr>
      <w:sz w:val="16"/>
      <w:szCs w:val="16"/>
    </w:rPr>
  </w:style>
  <w:style w:type="paragraph" w:styleId="CommentText">
    <w:name w:val="annotation text"/>
    <w:basedOn w:val="Normal"/>
    <w:link w:val="CommentTextChar"/>
    <w:uiPriority w:val="99"/>
    <w:unhideWhenUsed/>
    <w:rsid w:val="00945F98"/>
    <w:pPr>
      <w:spacing w:line="240" w:lineRule="auto"/>
    </w:pPr>
    <w:rPr>
      <w:sz w:val="20"/>
      <w:szCs w:val="20"/>
    </w:rPr>
  </w:style>
  <w:style w:type="character" w:customStyle="1" w:styleId="CommentTextChar">
    <w:name w:val="Comment Text Char"/>
    <w:basedOn w:val="DefaultParagraphFont"/>
    <w:link w:val="CommentText"/>
    <w:uiPriority w:val="99"/>
    <w:rsid w:val="00945F98"/>
    <w:rPr>
      <w:sz w:val="20"/>
      <w:szCs w:val="20"/>
    </w:rPr>
  </w:style>
  <w:style w:type="paragraph" w:styleId="CommentSubject">
    <w:name w:val="annotation subject"/>
    <w:basedOn w:val="CommentText"/>
    <w:next w:val="CommentText"/>
    <w:link w:val="CommentSubjectChar"/>
    <w:uiPriority w:val="99"/>
    <w:semiHidden/>
    <w:unhideWhenUsed/>
    <w:rsid w:val="00945F98"/>
    <w:rPr>
      <w:b/>
      <w:bCs/>
    </w:rPr>
  </w:style>
  <w:style w:type="character" w:customStyle="1" w:styleId="CommentSubjectChar">
    <w:name w:val="Comment Subject Char"/>
    <w:basedOn w:val="CommentTextChar"/>
    <w:link w:val="CommentSubject"/>
    <w:uiPriority w:val="99"/>
    <w:semiHidden/>
    <w:rsid w:val="00945F98"/>
    <w:rPr>
      <w:b/>
      <w:bCs/>
      <w:sz w:val="20"/>
      <w:szCs w:val="20"/>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742D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3.xml"/><Relationship Id="rId30" Type="http://schemas.openxmlformats.org/officeDocument/2006/relationships/image" Target="media/image14.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E068F8A5C56804486EF5C76FE82F51F" ma:contentTypeVersion="24" ma:contentTypeDescription="Create a new document." ma:contentTypeScope="" ma:versionID="a150fa085ee10de39c3cf479614b01b9">
  <xsd:schema xmlns:xsd="http://www.w3.org/2001/XMLSchema" xmlns:xs="http://www.w3.org/2001/XMLSchema" xmlns:p="http://schemas.microsoft.com/office/2006/metadata/properties" xmlns:ns1="http://schemas.microsoft.com/sharepoint/v3" xmlns:ns2="61cb4f89-9291-4377-acdd-6ad534f273b0" xmlns:ns3="2910ae0d-d99b-43ae-b7eb-97dae584179d" targetNamespace="http://schemas.microsoft.com/office/2006/metadata/properties" ma:root="true" ma:fieldsID="5321e28bec15a037271cc40b1c686981" ns1:_="" ns2:_="" ns3:_="">
    <xsd:import namespace="http://schemas.microsoft.com/sharepoint/v3"/>
    <xsd:import namespace="61cb4f89-9291-4377-acdd-6ad534f273b0"/>
    <xsd:import namespace="2910ae0d-d99b-43ae-b7eb-97dae584179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Test" minOccurs="0"/>
                <xsd:element ref="ns2:MediaServiceObjectDetectorVersions" minOccurs="0"/>
                <xsd:element ref="ns2:MediaServiceSearchProperties" minOccurs="0"/>
                <xsd:element ref="ns2:Owner"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cb4f89-9291-4377-acdd-6ad534f27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Test" ma:index="24" nillable="true" ma:displayName="Retention Period" ma:format="Dropdown" ma:internalName="Test">
      <xsd:simpleType>
        <xsd:restriction base="dms:Text">
          <xsd:maxLength value="255"/>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wner" ma:index="27" nillable="true" ma:displayName="Owner" ma:format="Dropdown" ma:list="UserInfo" ma:SharePointGroup="0"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910ae0d-d99b-43ae-b7eb-97dae58417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ea97f40-fef8-4a94-96f7-d65f1877b13a}" ma:internalName="TaxCatchAll" ma:showField="CatchAllData" ma:web="2910ae0d-d99b-43ae-b7eb-97dae58417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1cb4f89-9291-4377-acdd-6ad534f273b0">
      <Terms xmlns="http://schemas.microsoft.com/office/infopath/2007/PartnerControls"/>
    </lcf76f155ced4ddcb4097134ff3c332f>
    <TaxCatchAll xmlns="2910ae0d-d99b-43ae-b7eb-97dae584179d" xsi:nil="true"/>
    <Test xmlns="61cb4f89-9291-4377-acdd-6ad534f273b0" xsi:nil="true"/>
    <_ip_UnifiedCompliancePolicyUIAction xmlns="http://schemas.microsoft.com/sharepoint/v3" xsi:nil="true"/>
    <_ip_UnifiedCompliancePolicyProperties xmlns="http://schemas.microsoft.com/sharepoint/v3" xsi:nil="true"/>
    <Owner xmlns="61cb4f89-9291-4377-acdd-6ad534f273b0">
      <UserInfo>
        <DisplayName/>
        <AccountId xsi:nil="true"/>
        <AccountType/>
      </UserInfo>
    </Owner>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F99954-4186-4960-B1D9-6DA2E6E373E3}">
  <ds:schemaRefs>
    <ds:schemaRef ds:uri="http://schemas.openxmlformats.org/officeDocument/2006/bibliography"/>
  </ds:schemaRefs>
</ds:datastoreItem>
</file>

<file path=customXml/itemProps2.xml><?xml version="1.0" encoding="utf-8"?>
<ds:datastoreItem xmlns:ds="http://schemas.openxmlformats.org/officeDocument/2006/customXml" ds:itemID="{FB116234-144A-4688-85D6-27CD0A9879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cb4f89-9291-4377-acdd-6ad534f273b0"/>
    <ds:schemaRef ds:uri="2910ae0d-d99b-43ae-b7eb-97dae58417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EC7F28-5A5F-4EC6-8C96-722360D7DE47}">
  <ds:schemaRefs>
    <ds:schemaRef ds:uri="http://schemas.microsoft.com/office/2006/metadata/properties"/>
    <ds:schemaRef ds:uri="http://schemas.microsoft.com/office/infopath/2007/PartnerControls"/>
    <ds:schemaRef ds:uri="61cb4f89-9291-4377-acdd-6ad534f273b0"/>
    <ds:schemaRef ds:uri="2910ae0d-d99b-43ae-b7eb-97dae584179d"/>
    <ds:schemaRef ds:uri="http://schemas.microsoft.com/sharepoint/v3"/>
  </ds:schemaRefs>
</ds:datastoreItem>
</file>

<file path=customXml/itemProps4.xml><?xml version="1.0" encoding="utf-8"?>
<ds:datastoreItem xmlns:ds="http://schemas.openxmlformats.org/officeDocument/2006/customXml" ds:itemID="{374ECD8F-CECC-4E93-8F81-BEE0A597230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14</Pages>
  <Words>235</Words>
  <Characters>1335</Characters>
  <Application>Microsoft Office Word</Application>
  <DocSecurity>0</DocSecurity>
  <PresentationFormat/>
  <Lines>148</Lines>
  <Paragraphs>29</Paragraphs>
  <Slides>0</Slides>
  <Notes>0</Notes>
  <HiddenSlides>0</HiddenSlides>
  <MMClips>0</MMClips>
  <ScaleCrop>false</ScaleCrop>
  <Manager/>
  <Company/>
  <LinksUpToDate>false</LinksUpToDate>
  <CharactersWithSpaces>1541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Marc Chandler</cp:lastModifiedBy>
  <cp:revision>169</cp:revision>
  <cp:lastPrinted>2024-09-26T13:10:00Z</cp:lastPrinted>
  <dcterms:created xsi:type="dcterms:W3CDTF">2023-09-07T15:58:00Z</dcterms:created>
  <dcterms:modified xsi:type="dcterms:W3CDTF">2025-09-26T13:47:00Z</dcterms:modified>
  <cp:category/>
  <cp:contentStatus/>
  <dc:language/>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0x010100BE068F8A5C56804486EF5C76FE82F51F</vt:lpwstr>
  </property>
  <property fmtid="{D5CDD505-2E9C-101B-9397-08002B2CF9AE}" pid="3" name="MediaServiceImageTags">
    <vt:lpwstr/>
  </property>
</Properties>
</file>